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76" w:rsidRPr="00E01A1B" w:rsidRDefault="00D81876" w:rsidP="00D81876">
      <w:pPr>
        <w:jc w:val="center"/>
        <w:rPr>
          <w:rFonts w:eastAsia="方正姚体"/>
          <w:b/>
          <w:bCs/>
          <w:color w:val="FF0000"/>
          <w:sz w:val="72"/>
        </w:rPr>
      </w:pPr>
      <w:r w:rsidRPr="00E01A1B">
        <w:rPr>
          <w:rFonts w:eastAsia="方正姚体" w:hint="eastAsia"/>
          <w:b/>
          <w:bCs/>
          <w:color w:val="FF0000"/>
          <w:sz w:val="72"/>
        </w:rPr>
        <w:t>河北农业大学教务处文件</w:t>
      </w:r>
    </w:p>
    <w:p w:rsidR="00D81876" w:rsidRPr="00E01A1B" w:rsidRDefault="00D81876" w:rsidP="00D81876">
      <w:pPr>
        <w:tabs>
          <w:tab w:val="left" w:pos="3780"/>
          <w:tab w:val="left" w:pos="4680"/>
          <w:tab w:val="left" w:pos="7920"/>
        </w:tabs>
        <w:jc w:val="center"/>
        <w:rPr>
          <w:rFonts w:eastAsia="方正姚体"/>
          <w:b/>
          <w:bCs/>
          <w:color w:val="FF0000"/>
          <w:sz w:val="44"/>
        </w:rPr>
      </w:pPr>
      <w:r w:rsidRPr="00E01A1B">
        <w:rPr>
          <w:rFonts w:eastAsia="方正姚体" w:hint="eastAsia"/>
          <w:b/>
          <w:bCs/>
          <w:color w:val="FF0000"/>
          <w:sz w:val="44"/>
        </w:rPr>
        <w:t>——</w:t>
      </w:r>
      <w:proofErr w:type="gramStart"/>
      <w:r w:rsidRPr="00E01A1B">
        <w:rPr>
          <w:rFonts w:eastAsia="方正姚体" w:hint="eastAsia"/>
          <w:b/>
          <w:bCs/>
          <w:color w:val="FF0000"/>
          <w:sz w:val="44"/>
        </w:rPr>
        <w:t>——————</w:t>
      </w:r>
      <w:proofErr w:type="gramEnd"/>
      <w:r w:rsidRPr="00E01A1B">
        <w:rPr>
          <w:rFonts w:ascii="方正姚体" w:eastAsia="方正姚体" w:hint="eastAsia"/>
          <w:b/>
          <w:bCs/>
          <w:color w:val="FF0000"/>
          <w:sz w:val="44"/>
        </w:rPr>
        <w:t>☆</w:t>
      </w:r>
      <w:r w:rsidRPr="00E01A1B">
        <w:rPr>
          <w:rFonts w:eastAsia="方正姚体" w:hint="eastAsia"/>
          <w:b/>
          <w:bCs/>
          <w:color w:val="FF0000"/>
          <w:sz w:val="44"/>
        </w:rPr>
        <w:t>——</w:t>
      </w:r>
      <w:proofErr w:type="gramStart"/>
      <w:r w:rsidRPr="00E01A1B">
        <w:rPr>
          <w:rFonts w:eastAsia="方正姚体" w:hint="eastAsia"/>
          <w:b/>
          <w:bCs/>
          <w:color w:val="FF0000"/>
          <w:sz w:val="44"/>
        </w:rPr>
        <w:t>——————</w:t>
      </w:r>
      <w:proofErr w:type="gramEnd"/>
    </w:p>
    <w:p w:rsidR="00D81876" w:rsidRPr="00CA11B5" w:rsidRDefault="00D81876" w:rsidP="00D81876">
      <w:pPr>
        <w:jc w:val="center"/>
        <w:rPr>
          <w:rFonts w:ascii="新宋体" w:eastAsia="新宋体" w:hAnsi="新宋体" w:cs="Times New Roman"/>
          <w:b/>
          <w:kern w:val="2"/>
          <w:sz w:val="36"/>
          <w:szCs w:val="36"/>
        </w:rPr>
      </w:pPr>
      <w:r w:rsidRPr="00CA11B5">
        <w:rPr>
          <w:rFonts w:ascii="新宋体" w:eastAsia="新宋体" w:hAnsi="新宋体" w:cs="Times New Roman" w:hint="eastAsia"/>
          <w:b/>
          <w:kern w:val="2"/>
          <w:sz w:val="36"/>
          <w:szCs w:val="36"/>
        </w:rPr>
        <w:t>河北农业大学</w:t>
      </w:r>
    </w:p>
    <w:p w:rsidR="00D81876" w:rsidRPr="00CA11B5" w:rsidRDefault="00D81876" w:rsidP="00D81876">
      <w:pPr>
        <w:jc w:val="center"/>
        <w:rPr>
          <w:rFonts w:ascii="新宋体" w:eastAsia="新宋体" w:hAnsi="新宋体" w:cs="Times New Roman"/>
          <w:b/>
          <w:kern w:val="2"/>
          <w:sz w:val="36"/>
          <w:szCs w:val="36"/>
        </w:rPr>
      </w:pPr>
      <w:r w:rsidRPr="00CA11B5">
        <w:rPr>
          <w:rFonts w:ascii="新宋体" w:eastAsia="新宋体" w:hAnsi="新宋体" w:cs="Times New Roman" w:hint="eastAsia"/>
          <w:b/>
          <w:kern w:val="2"/>
          <w:sz w:val="36"/>
          <w:szCs w:val="36"/>
        </w:rPr>
        <w:t>本科教学仪器设备申报管理办法</w:t>
      </w:r>
      <w:bookmarkStart w:id="0" w:name="_GoBack"/>
      <w:bookmarkEnd w:id="0"/>
    </w:p>
    <w:p w:rsidR="00D81876" w:rsidRPr="007D1A9F" w:rsidRDefault="00D81876" w:rsidP="00CA11B5">
      <w:pPr>
        <w:spacing w:afterLines="50" w:after="180" w:line="520" w:lineRule="exact"/>
        <w:jc w:val="center"/>
        <w:rPr>
          <w:rFonts w:eastAsia="黑体"/>
          <w:sz w:val="44"/>
        </w:rPr>
      </w:pPr>
      <w:r w:rsidRPr="00336878">
        <w:rPr>
          <w:rFonts w:ascii="宋体" w:hAnsi="宋体" w:hint="eastAsia"/>
          <w:sz w:val="28"/>
        </w:rPr>
        <w:t>教务处</w:t>
      </w:r>
      <w:r w:rsidRPr="00336878">
        <w:rPr>
          <w:rFonts w:ascii="宋体" w:hAnsi="宋体" w:hint="eastAsia"/>
          <w:sz w:val="28"/>
        </w:rPr>
        <w:t>[201</w:t>
      </w:r>
      <w:r>
        <w:rPr>
          <w:rFonts w:ascii="宋体" w:hAnsi="宋体" w:hint="eastAsia"/>
          <w:sz w:val="28"/>
        </w:rPr>
        <w:t>6</w:t>
      </w:r>
      <w:r w:rsidRPr="00336878">
        <w:rPr>
          <w:rFonts w:ascii="宋体" w:hAnsi="宋体" w:hint="eastAsia"/>
          <w:sz w:val="28"/>
        </w:rPr>
        <w:t>]</w:t>
      </w:r>
      <w:r>
        <w:rPr>
          <w:rFonts w:ascii="宋体" w:hAnsi="宋体" w:hint="eastAsia"/>
          <w:sz w:val="28"/>
        </w:rPr>
        <w:t xml:space="preserve"> 2 </w:t>
      </w:r>
      <w:r w:rsidRPr="00336878">
        <w:rPr>
          <w:rFonts w:ascii="宋体" w:hAnsi="宋体" w:hint="eastAsia"/>
          <w:sz w:val="28"/>
        </w:rPr>
        <w:t>号</w:t>
      </w:r>
    </w:p>
    <w:p w:rsidR="00272047" w:rsidRPr="00D81876" w:rsidRDefault="002C0F79" w:rsidP="003D5DBF">
      <w:pPr>
        <w:spacing w:after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81876">
        <w:rPr>
          <w:rFonts w:ascii="仿宋_GB2312" w:eastAsia="仿宋_GB2312" w:hAnsi="仿宋" w:hint="eastAsia"/>
          <w:sz w:val="32"/>
          <w:szCs w:val="32"/>
        </w:rPr>
        <w:t>第一条 为加强对</w:t>
      </w:r>
      <w:r w:rsidR="009A52D1" w:rsidRPr="00D81876">
        <w:rPr>
          <w:rFonts w:ascii="仿宋_GB2312" w:eastAsia="仿宋_GB2312" w:hAnsi="仿宋" w:hint="eastAsia"/>
          <w:sz w:val="32"/>
          <w:szCs w:val="32"/>
        </w:rPr>
        <w:t>教学</w:t>
      </w:r>
      <w:r w:rsidRPr="00D81876">
        <w:rPr>
          <w:rFonts w:ascii="仿宋_GB2312" w:eastAsia="仿宋_GB2312" w:hAnsi="仿宋" w:hint="eastAsia"/>
          <w:sz w:val="32"/>
          <w:szCs w:val="32"/>
        </w:rPr>
        <w:t>仪器设备</w:t>
      </w:r>
      <w:r w:rsidR="00BE78FE" w:rsidRPr="00D81876">
        <w:rPr>
          <w:rFonts w:ascii="仿宋_GB2312" w:eastAsia="仿宋_GB2312" w:hAnsi="仿宋" w:hint="eastAsia"/>
          <w:sz w:val="32"/>
          <w:szCs w:val="32"/>
        </w:rPr>
        <w:t>的</w:t>
      </w:r>
      <w:r w:rsidR="00B4668C" w:rsidRPr="00D81876">
        <w:rPr>
          <w:rFonts w:ascii="仿宋_GB2312" w:eastAsia="仿宋_GB2312" w:hAnsi="仿宋" w:hint="eastAsia"/>
          <w:sz w:val="32"/>
          <w:szCs w:val="32"/>
        </w:rPr>
        <w:t>申报</w:t>
      </w:r>
      <w:r w:rsidRPr="00D81876">
        <w:rPr>
          <w:rFonts w:ascii="仿宋_GB2312" w:eastAsia="仿宋_GB2312" w:hAnsi="仿宋" w:hint="eastAsia"/>
          <w:sz w:val="32"/>
          <w:szCs w:val="32"/>
        </w:rPr>
        <w:t>管理，</w:t>
      </w:r>
      <w:r w:rsidR="000005E1" w:rsidRPr="00D81876">
        <w:rPr>
          <w:rFonts w:ascii="仿宋_GB2312" w:eastAsia="仿宋_GB2312" w:hAnsi="仿宋" w:hint="eastAsia"/>
          <w:sz w:val="32"/>
          <w:szCs w:val="32"/>
        </w:rPr>
        <w:t>进一步</w:t>
      </w:r>
      <w:r w:rsidRPr="00D81876">
        <w:rPr>
          <w:rFonts w:ascii="仿宋_GB2312" w:eastAsia="仿宋_GB2312" w:hAnsi="仿宋" w:hint="eastAsia"/>
          <w:sz w:val="32"/>
          <w:szCs w:val="32"/>
        </w:rPr>
        <w:t>规范</w:t>
      </w:r>
      <w:r w:rsidR="000005E1" w:rsidRPr="00D81876">
        <w:rPr>
          <w:rFonts w:ascii="仿宋_GB2312" w:eastAsia="仿宋_GB2312" w:hAnsi="仿宋" w:hint="eastAsia"/>
          <w:sz w:val="32"/>
          <w:szCs w:val="32"/>
        </w:rPr>
        <w:t>教学仪器设备</w:t>
      </w:r>
      <w:r w:rsidR="00B4668C" w:rsidRPr="00D81876">
        <w:rPr>
          <w:rFonts w:ascii="仿宋_GB2312" w:eastAsia="仿宋_GB2312" w:hAnsi="仿宋" w:hint="eastAsia"/>
          <w:sz w:val="32"/>
          <w:szCs w:val="32"/>
        </w:rPr>
        <w:t>申报</w:t>
      </w:r>
      <w:r w:rsidRPr="00D81876">
        <w:rPr>
          <w:rFonts w:ascii="仿宋_GB2312" w:eastAsia="仿宋_GB2312" w:hAnsi="仿宋" w:hint="eastAsia"/>
          <w:sz w:val="32"/>
          <w:szCs w:val="32"/>
        </w:rPr>
        <w:t>、论证</w:t>
      </w:r>
      <w:r w:rsidR="00E11D6C" w:rsidRPr="00D81876">
        <w:rPr>
          <w:rFonts w:ascii="仿宋_GB2312" w:eastAsia="仿宋_GB2312" w:hAnsi="仿宋" w:hint="eastAsia"/>
          <w:sz w:val="32"/>
          <w:szCs w:val="32"/>
        </w:rPr>
        <w:t>程序</w:t>
      </w:r>
      <w:r w:rsidRPr="00D81876">
        <w:rPr>
          <w:rFonts w:ascii="仿宋_GB2312" w:eastAsia="仿宋_GB2312" w:hAnsi="仿宋" w:hint="eastAsia"/>
          <w:sz w:val="32"/>
          <w:szCs w:val="32"/>
        </w:rPr>
        <w:t>，提高资金的使用效益和实验室的建设水平</w:t>
      </w:r>
      <w:r w:rsidR="00703D1C" w:rsidRPr="00D81876">
        <w:rPr>
          <w:rFonts w:ascii="仿宋_GB2312" w:eastAsia="仿宋_GB2312" w:hAnsi="仿宋" w:hint="eastAsia"/>
          <w:sz w:val="32"/>
          <w:szCs w:val="32"/>
        </w:rPr>
        <w:t>,</w:t>
      </w:r>
      <w:r w:rsidR="002C1FE3" w:rsidRPr="00D81876">
        <w:rPr>
          <w:rFonts w:ascii="仿宋_GB2312" w:eastAsia="仿宋_GB2312" w:hAnsi="仿宋" w:hint="eastAsia"/>
          <w:sz w:val="32"/>
          <w:szCs w:val="32"/>
        </w:rPr>
        <w:t>特</w:t>
      </w:r>
      <w:r w:rsidRPr="00D81876">
        <w:rPr>
          <w:rFonts w:ascii="仿宋_GB2312" w:eastAsia="仿宋_GB2312" w:hAnsi="仿宋" w:hint="eastAsia"/>
          <w:sz w:val="32"/>
          <w:szCs w:val="32"/>
        </w:rPr>
        <w:t>制定本管理办法。</w:t>
      </w:r>
    </w:p>
    <w:p w:rsidR="002C0F79" w:rsidRPr="00D81876" w:rsidRDefault="002C0F79" w:rsidP="003D5DBF">
      <w:pPr>
        <w:spacing w:after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81876">
        <w:rPr>
          <w:rFonts w:ascii="仿宋_GB2312" w:eastAsia="仿宋_GB2312" w:hAnsi="仿宋" w:hint="eastAsia"/>
          <w:sz w:val="32"/>
          <w:szCs w:val="32"/>
        </w:rPr>
        <w:t>第</w:t>
      </w:r>
      <w:r w:rsidR="00BE78FE" w:rsidRPr="00D81876">
        <w:rPr>
          <w:rFonts w:ascii="仿宋_GB2312" w:eastAsia="仿宋_GB2312" w:hAnsi="仿宋" w:hint="eastAsia"/>
          <w:sz w:val="32"/>
          <w:szCs w:val="32"/>
        </w:rPr>
        <w:t>二</w:t>
      </w:r>
      <w:r w:rsidRPr="00D81876">
        <w:rPr>
          <w:rFonts w:ascii="仿宋_GB2312" w:eastAsia="仿宋_GB2312" w:hAnsi="仿宋" w:hint="eastAsia"/>
          <w:sz w:val="32"/>
          <w:szCs w:val="32"/>
        </w:rPr>
        <w:t xml:space="preserve">条 </w:t>
      </w:r>
      <w:r w:rsidR="00FB44A4" w:rsidRPr="00D81876">
        <w:rPr>
          <w:rFonts w:ascii="仿宋_GB2312" w:eastAsia="仿宋_GB2312" w:hAnsi="仿宋" w:hint="eastAsia"/>
          <w:sz w:val="32"/>
          <w:szCs w:val="32"/>
        </w:rPr>
        <w:t>教务处</w:t>
      </w:r>
      <w:r w:rsidRPr="00D81876">
        <w:rPr>
          <w:rFonts w:ascii="仿宋_GB2312" w:eastAsia="仿宋_GB2312" w:hAnsi="仿宋" w:hint="eastAsia"/>
          <w:sz w:val="32"/>
          <w:szCs w:val="32"/>
        </w:rPr>
        <w:t>是学校</w:t>
      </w:r>
      <w:r w:rsidR="004F43E5" w:rsidRPr="00D81876">
        <w:rPr>
          <w:rFonts w:ascii="仿宋_GB2312" w:eastAsia="仿宋_GB2312" w:hAnsi="仿宋" w:hint="eastAsia"/>
          <w:sz w:val="32"/>
          <w:szCs w:val="32"/>
        </w:rPr>
        <w:t>本科</w:t>
      </w:r>
      <w:r w:rsidR="00BA5DC0" w:rsidRPr="00D81876">
        <w:rPr>
          <w:rFonts w:ascii="仿宋_GB2312" w:eastAsia="仿宋_GB2312" w:hAnsi="仿宋" w:hint="eastAsia"/>
          <w:sz w:val="32"/>
          <w:szCs w:val="32"/>
        </w:rPr>
        <w:t>教学</w:t>
      </w:r>
      <w:r w:rsidRPr="00D81876">
        <w:rPr>
          <w:rFonts w:ascii="仿宋_GB2312" w:eastAsia="仿宋_GB2312" w:hAnsi="仿宋" w:hint="eastAsia"/>
          <w:sz w:val="32"/>
          <w:szCs w:val="32"/>
        </w:rPr>
        <w:t>仪器设备</w:t>
      </w:r>
      <w:r w:rsidR="00941F12" w:rsidRPr="00D81876">
        <w:rPr>
          <w:rFonts w:ascii="仿宋_GB2312" w:eastAsia="仿宋_GB2312" w:hAnsi="仿宋" w:hint="eastAsia"/>
          <w:sz w:val="32"/>
          <w:szCs w:val="32"/>
        </w:rPr>
        <w:t>申报</w:t>
      </w:r>
      <w:r w:rsidR="00FB44A4" w:rsidRPr="00D81876">
        <w:rPr>
          <w:rFonts w:ascii="仿宋_GB2312" w:eastAsia="仿宋_GB2312" w:hAnsi="仿宋" w:hint="eastAsia"/>
          <w:sz w:val="32"/>
          <w:szCs w:val="32"/>
        </w:rPr>
        <w:t>的</w:t>
      </w:r>
      <w:r w:rsidRPr="00D81876">
        <w:rPr>
          <w:rFonts w:ascii="仿宋_GB2312" w:eastAsia="仿宋_GB2312" w:hAnsi="仿宋" w:hint="eastAsia"/>
          <w:sz w:val="32"/>
          <w:szCs w:val="32"/>
        </w:rPr>
        <w:t>管理部门，负责</w:t>
      </w:r>
      <w:r w:rsidR="004F43E5" w:rsidRPr="00D81876">
        <w:rPr>
          <w:rFonts w:ascii="仿宋_GB2312" w:eastAsia="仿宋_GB2312" w:hAnsi="仿宋" w:hint="eastAsia"/>
          <w:sz w:val="32"/>
          <w:szCs w:val="32"/>
        </w:rPr>
        <w:t>本科</w:t>
      </w:r>
      <w:r w:rsidR="00BA5DC0" w:rsidRPr="00D81876">
        <w:rPr>
          <w:rFonts w:ascii="仿宋_GB2312" w:eastAsia="仿宋_GB2312" w:hAnsi="仿宋" w:hint="eastAsia"/>
          <w:sz w:val="32"/>
          <w:szCs w:val="32"/>
        </w:rPr>
        <w:t>教学</w:t>
      </w:r>
      <w:r w:rsidRPr="00D81876">
        <w:rPr>
          <w:rFonts w:ascii="仿宋_GB2312" w:eastAsia="仿宋_GB2312" w:hAnsi="仿宋" w:hint="eastAsia"/>
          <w:sz w:val="32"/>
          <w:szCs w:val="32"/>
        </w:rPr>
        <w:t>仪器设备申</w:t>
      </w:r>
      <w:r w:rsidR="00941F12" w:rsidRPr="00D81876">
        <w:rPr>
          <w:rFonts w:ascii="仿宋_GB2312" w:eastAsia="仿宋_GB2312" w:hAnsi="仿宋" w:hint="eastAsia"/>
          <w:sz w:val="32"/>
          <w:szCs w:val="32"/>
        </w:rPr>
        <w:t>报</w:t>
      </w:r>
      <w:r w:rsidRPr="00D81876">
        <w:rPr>
          <w:rFonts w:ascii="仿宋_GB2312" w:eastAsia="仿宋_GB2312" w:hAnsi="仿宋" w:hint="eastAsia"/>
          <w:sz w:val="32"/>
          <w:szCs w:val="32"/>
        </w:rPr>
        <w:t>管理</w:t>
      </w:r>
      <w:r w:rsidR="00FB44A4" w:rsidRPr="00D81876">
        <w:rPr>
          <w:rFonts w:ascii="仿宋_GB2312" w:eastAsia="仿宋_GB2312" w:hAnsi="仿宋" w:hint="eastAsia"/>
          <w:sz w:val="32"/>
          <w:szCs w:val="32"/>
        </w:rPr>
        <w:t>工作</w:t>
      </w:r>
      <w:r w:rsidRPr="00D81876">
        <w:rPr>
          <w:rFonts w:ascii="仿宋_GB2312" w:eastAsia="仿宋_GB2312" w:hAnsi="仿宋" w:hint="eastAsia"/>
          <w:sz w:val="32"/>
          <w:szCs w:val="32"/>
        </w:rPr>
        <w:t>的组织与实施。</w:t>
      </w:r>
    </w:p>
    <w:p w:rsidR="002E6D40" w:rsidRPr="00D81876" w:rsidRDefault="00F23DCC" w:rsidP="003D5DBF">
      <w:pPr>
        <w:spacing w:after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81876">
        <w:rPr>
          <w:rFonts w:ascii="仿宋_GB2312" w:eastAsia="仿宋_GB2312" w:hAnsi="仿宋" w:hint="eastAsia"/>
          <w:sz w:val="32"/>
          <w:szCs w:val="32"/>
        </w:rPr>
        <w:t>第</w:t>
      </w:r>
      <w:r w:rsidR="00BE78FE" w:rsidRPr="00D81876">
        <w:rPr>
          <w:rFonts w:ascii="仿宋_GB2312" w:eastAsia="仿宋_GB2312" w:hAnsi="仿宋" w:hint="eastAsia"/>
          <w:sz w:val="32"/>
          <w:szCs w:val="32"/>
        </w:rPr>
        <w:t>三</w:t>
      </w:r>
      <w:r w:rsidRPr="00D81876">
        <w:rPr>
          <w:rFonts w:ascii="仿宋_GB2312" w:eastAsia="仿宋_GB2312" w:hAnsi="仿宋" w:hint="eastAsia"/>
          <w:sz w:val="32"/>
          <w:szCs w:val="32"/>
        </w:rPr>
        <w:t xml:space="preserve">条 </w:t>
      </w:r>
      <w:r w:rsidR="00673BF1" w:rsidRPr="00D81876">
        <w:rPr>
          <w:rFonts w:ascii="仿宋_GB2312" w:eastAsia="仿宋_GB2312" w:hAnsi="仿宋" w:hint="eastAsia"/>
          <w:sz w:val="32"/>
          <w:szCs w:val="32"/>
        </w:rPr>
        <w:t>学院</w:t>
      </w:r>
      <w:r w:rsidR="00E91AA9" w:rsidRPr="00D81876">
        <w:rPr>
          <w:rFonts w:ascii="仿宋_GB2312" w:eastAsia="仿宋_GB2312" w:hAnsi="仿宋" w:hint="eastAsia"/>
          <w:sz w:val="32"/>
          <w:szCs w:val="32"/>
        </w:rPr>
        <w:t>应</w:t>
      </w:r>
      <w:r w:rsidR="002E6D40" w:rsidRPr="00D81876">
        <w:rPr>
          <w:rFonts w:ascii="仿宋_GB2312" w:eastAsia="仿宋_GB2312" w:hAnsi="仿宋" w:hint="eastAsia"/>
          <w:sz w:val="32"/>
          <w:szCs w:val="32"/>
        </w:rPr>
        <w:t>本着合理规划、</w:t>
      </w:r>
      <w:r w:rsidR="00E91AA9" w:rsidRPr="00D81876">
        <w:rPr>
          <w:rFonts w:ascii="仿宋_GB2312" w:eastAsia="仿宋_GB2312" w:hAnsi="仿宋" w:hint="eastAsia"/>
          <w:sz w:val="32"/>
          <w:szCs w:val="32"/>
        </w:rPr>
        <w:t>重点建设、</w:t>
      </w:r>
      <w:r w:rsidR="002E6D40" w:rsidRPr="00D81876">
        <w:rPr>
          <w:rFonts w:ascii="仿宋_GB2312" w:eastAsia="仿宋_GB2312" w:hAnsi="仿宋" w:hint="eastAsia"/>
          <w:sz w:val="32"/>
          <w:szCs w:val="32"/>
        </w:rPr>
        <w:t>分步实施的原则，以专业实践能力培养路线图的资源配置为依据，优先建设共享性强、覆盖面广的教学实验室。</w:t>
      </w:r>
    </w:p>
    <w:p w:rsidR="002E6D40" w:rsidRPr="00D81876" w:rsidRDefault="002E6D40" w:rsidP="003D5DBF">
      <w:pPr>
        <w:spacing w:after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81876">
        <w:rPr>
          <w:rFonts w:ascii="仿宋_GB2312" w:eastAsia="仿宋_GB2312" w:hAnsi="仿宋" w:hint="eastAsia"/>
          <w:sz w:val="32"/>
          <w:szCs w:val="32"/>
        </w:rPr>
        <w:t>第四条 学院以实验室为单位进行教学仪器设备的申报，填写《河北农业大学</w:t>
      </w:r>
      <w:r w:rsidR="00621FD3" w:rsidRPr="00D81876">
        <w:rPr>
          <w:rFonts w:ascii="仿宋_GB2312" w:eastAsia="仿宋_GB2312" w:hAnsi="仿宋" w:hint="eastAsia"/>
          <w:sz w:val="32"/>
          <w:szCs w:val="32"/>
        </w:rPr>
        <w:t>本科</w:t>
      </w:r>
      <w:r w:rsidRPr="00D81876">
        <w:rPr>
          <w:rFonts w:ascii="仿宋_GB2312" w:eastAsia="仿宋_GB2312" w:hAnsi="仿宋" w:hint="eastAsia"/>
          <w:sz w:val="32"/>
          <w:szCs w:val="32"/>
        </w:rPr>
        <w:t>教学仪器设备申报表》。申报表须有五人及以上使用教师进行论证，学院审核后报教务处。</w:t>
      </w:r>
    </w:p>
    <w:p w:rsidR="002E6D40" w:rsidRPr="00D81876" w:rsidRDefault="002E6D40" w:rsidP="003D5DBF">
      <w:pPr>
        <w:spacing w:after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81876">
        <w:rPr>
          <w:rFonts w:ascii="仿宋_GB2312" w:eastAsia="仿宋_GB2312" w:hAnsi="仿宋" w:hint="eastAsia"/>
          <w:sz w:val="32"/>
          <w:szCs w:val="32"/>
        </w:rPr>
        <w:t>第五条</w:t>
      </w:r>
      <w:r w:rsidR="00E91AA9" w:rsidRPr="00D81876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D81876">
        <w:rPr>
          <w:rFonts w:ascii="仿宋_GB2312" w:eastAsia="仿宋_GB2312" w:hAnsi="仿宋" w:hint="eastAsia"/>
          <w:sz w:val="32"/>
          <w:szCs w:val="32"/>
        </w:rPr>
        <w:t>教务处对学院申报的仪器设备进行审核</w:t>
      </w:r>
      <w:r w:rsidR="002C1FE3" w:rsidRPr="00D81876">
        <w:rPr>
          <w:rFonts w:ascii="仿宋_GB2312" w:eastAsia="仿宋_GB2312" w:hAnsi="仿宋" w:hint="eastAsia"/>
          <w:sz w:val="32"/>
          <w:szCs w:val="32"/>
        </w:rPr>
        <w:t>。</w:t>
      </w:r>
      <w:r w:rsidR="000D0C74" w:rsidRPr="00D81876">
        <w:rPr>
          <w:rFonts w:ascii="仿宋_GB2312" w:eastAsia="仿宋_GB2312" w:hAnsi="仿宋" w:hint="eastAsia"/>
          <w:sz w:val="32"/>
          <w:szCs w:val="32"/>
        </w:rPr>
        <w:t>单价</w:t>
      </w:r>
      <w:r w:rsidR="00572206" w:rsidRPr="00D81876">
        <w:rPr>
          <w:rFonts w:ascii="仿宋_GB2312" w:eastAsia="仿宋_GB2312" w:hAnsi="仿宋" w:hint="eastAsia"/>
          <w:sz w:val="32"/>
          <w:szCs w:val="32"/>
        </w:rPr>
        <w:t>预算</w:t>
      </w:r>
      <w:r w:rsidR="000D0C74" w:rsidRPr="00D81876">
        <w:rPr>
          <w:rFonts w:ascii="仿宋_GB2312" w:eastAsia="仿宋_GB2312" w:hAnsi="仿宋" w:hint="eastAsia"/>
          <w:sz w:val="32"/>
          <w:szCs w:val="32"/>
        </w:rPr>
        <w:t>5-20</w:t>
      </w:r>
      <w:r w:rsidRPr="00D81876">
        <w:rPr>
          <w:rFonts w:ascii="仿宋_GB2312" w:eastAsia="仿宋_GB2312" w:hAnsi="仿宋" w:hint="eastAsia"/>
          <w:sz w:val="32"/>
          <w:szCs w:val="32"/>
        </w:rPr>
        <w:t>万元或</w:t>
      </w:r>
      <w:r w:rsidR="00703D1C" w:rsidRPr="00D81876">
        <w:rPr>
          <w:rFonts w:ascii="仿宋_GB2312" w:eastAsia="仿宋_GB2312" w:hAnsi="仿宋" w:hint="eastAsia"/>
          <w:sz w:val="32"/>
          <w:szCs w:val="32"/>
        </w:rPr>
        <w:t>批量</w:t>
      </w:r>
      <w:r w:rsidR="00572206" w:rsidRPr="00D81876">
        <w:rPr>
          <w:rFonts w:ascii="仿宋_GB2312" w:eastAsia="仿宋_GB2312" w:hAnsi="仿宋" w:hint="eastAsia"/>
          <w:sz w:val="32"/>
          <w:szCs w:val="32"/>
        </w:rPr>
        <w:t>预算</w:t>
      </w:r>
      <w:r w:rsidR="000D0C74" w:rsidRPr="00D81876">
        <w:rPr>
          <w:rFonts w:ascii="仿宋_GB2312" w:eastAsia="仿宋_GB2312" w:hAnsi="仿宋" w:hint="eastAsia"/>
          <w:sz w:val="32"/>
          <w:szCs w:val="32"/>
        </w:rPr>
        <w:t>20</w:t>
      </w:r>
      <w:r w:rsidRPr="00D81876">
        <w:rPr>
          <w:rFonts w:ascii="仿宋_GB2312" w:eastAsia="仿宋_GB2312" w:hAnsi="仿宋" w:hint="eastAsia"/>
          <w:sz w:val="32"/>
          <w:szCs w:val="32"/>
        </w:rPr>
        <w:t>万元</w:t>
      </w:r>
      <w:r w:rsidR="00211716" w:rsidRPr="00D81876">
        <w:rPr>
          <w:rFonts w:ascii="仿宋_GB2312" w:eastAsia="仿宋_GB2312" w:hAnsi="仿宋" w:hint="eastAsia"/>
          <w:sz w:val="32"/>
          <w:szCs w:val="32"/>
        </w:rPr>
        <w:t>以上的</w:t>
      </w:r>
      <w:r w:rsidR="00E276AB" w:rsidRPr="00D81876">
        <w:rPr>
          <w:rFonts w:ascii="仿宋_GB2312" w:eastAsia="仿宋_GB2312" w:hAnsi="仿宋" w:hint="eastAsia"/>
          <w:sz w:val="32"/>
          <w:szCs w:val="32"/>
        </w:rPr>
        <w:t>设备,</w:t>
      </w:r>
      <w:r w:rsidRPr="00D81876">
        <w:rPr>
          <w:rFonts w:ascii="仿宋_GB2312" w:eastAsia="仿宋_GB2312" w:hAnsi="仿宋" w:hint="eastAsia"/>
          <w:sz w:val="32"/>
          <w:szCs w:val="32"/>
        </w:rPr>
        <w:t>教务处组织专家进一步论证</w:t>
      </w:r>
      <w:r w:rsidR="000D0C74" w:rsidRPr="00D81876">
        <w:rPr>
          <w:rFonts w:ascii="仿宋_GB2312" w:eastAsia="仿宋_GB2312" w:hAnsi="仿宋" w:hint="eastAsia"/>
          <w:sz w:val="32"/>
          <w:szCs w:val="32"/>
        </w:rPr>
        <w:t>;单价</w:t>
      </w:r>
      <w:r w:rsidR="00572206" w:rsidRPr="00D81876">
        <w:rPr>
          <w:rFonts w:ascii="仿宋_GB2312" w:eastAsia="仿宋_GB2312" w:hAnsi="仿宋" w:hint="eastAsia"/>
          <w:sz w:val="32"/>
          <w:szCs w:val="32"/>
        </w:rPr>
        <w:t>预算</w:t>
      </w:r>
      <w:r w:rsidR="000D0C74" w:rsidRPr="00D81876">
        <w:rPr>
          <w:rFonts w:ascii="仿宋_GB2312" w:eastAsia="仿宋_GB2312" w:hAnsi="仿宋" w:hint="eastAsia"/>
          <w:sz w:val="32"/>
          <w:szCs w:val="32"/>
        </w:rPr>
        <w:t>20万元以上的</w:t>
      </w:r>
      <w:r w:rsidR="00572206" w:rsidRPr="00D81876">
        <w:rPr>
          <w:rFonts w:ascii="仿宋_GB2312" w:eastAsia="仿宋_GB2312" w:hAnsi="仿宋" w:hint="eastAsia"/>
          <w:sz w:val="32"/>
          <w:szCs w:val="32"/>
        </w:rPr>
        <w:t>大型仪器</w:t>
      </w:r>
      <w:r w:rsidR="000D0C74" w:rsidRPr="00D81876">
        <w:rPr>
          <w:rFonts w:ascii="仿宋_GB2312" w:eastAsia="仿宋_GB2312" w:hAnsi="仿宋" w:hint="eastAsia"/>
          <w:sz w:val="32"/>
          <w:szCs w:val="32"/>
        </w:rPr>
        <w:t>设备按《河北农业大学购置大型仪器设备可行性论证办法》</w:t>
      </w:r>
      <w:r w:rsidR="00B11A2C" w:rsidRPr="00D81876">
        <w:rPr>
          <w:rFonts w:ascii="仿宋_GB2312" w:eastAsia="仿宋_GB2312" w:hAnsi="仿宋" w:hint="eastAsia"/>
          <w:sz w:val="32"/>
          <w:szCs w:val="32"/>
        </w:rPr>
        <w:t>的</w:t>
      </w:r>
      <w:r w:rsidR="0093722B" w:rsidRPr="00D81876">
        <w:rPr>
          <w:rFonts w:ascii="仿宋_GB2312" w:eastAsia="仿宋_GB2312" w:hAnsi="仿宋" w:hint="eastAsia"/>
          <w:sz w:val="32"/>
          <w:szCs w:val="32"/>
        </w:rPr>
        <w:t>有关</w:t>
      </w:r>
      <w:r w:rsidR="00B11A2C" w:rsidRPr="00D81876">
        <w:rPr>
          <w:rFonts w:ascii="仿宋_GB2312" w:eastAsia="仿宋_GB2312" w:hAnsi="仿宋" w:hint="eastAsia"/>
          <w:sz w:val="32"/>
          <w:szCs w:val="32"/>
        </w:rPr>
        <w:t>规定执行</w:t>
      </w:r>
      <w:r w:rsidR="000D0C74" w:rsidRPr="00D81876">
        <w:rPr>
          <w:rFonts w:ascii="仿宋_GB2312" w:eastAsia="仿宋_GB2312" w:hAnsi="仿宋" w:hint="eastAsia"/>
          <w:sz w:val="32"/>
          <w:szCs w:val="32"/>
        </w:rPr>
        <w:t>。</w:t>
      </w:r>
    </w:p>
    <w:p w:rsidR="00BB0E86" w:rsidRPr="00D81876" w:rsidRDefault="00211716" w:rsidP="003D5DBF">
      <w:pPr>
        <w:spacing w:after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81876">
        <w:rPr>
          <w:rFonts w:ascii="仿宋_GB2312" w:eastAsia="仿宋_GB2312" w:hAnsi="仿宋" w:hint="eastAsia"/>
          <w:sz w:val="32"/>
          <w:szCs w:val="32"/>
        </w:rPr>
        <w:lastRenderedPageBreak/>
        <w:t>第六条</w:t>
      </w:r>
      <w:r w:rsidR="00E91AA9" w:rsidRPr="00D81876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D81876">
        <w:rPr>
          <w:rFonts w:ascii="仿宋_GB2312" w:eastAsia="仿宋_GB2312" w:hAnsi="仿宋" w:hint="eastAsia"/>
          <w:sz w:val="32"/>
          <w:szCs w:val="32"/>
        </w:rPr>
        <w:t>教务处</w:t>
      </w:r>
      <w:r w:rsidR="004F43E5" w:rsidRPr="00D81876">
        <w:rPr>
          <w:rFonts w:ascii="仿宋_GB2312" w:eastAsia="仿宋_GB2312" w:hAnsi="仿宋" w:hint="eastAsia"/>
          <w:sz w:val="32"/>
          <w:szCs w:val="32"/>
        </w:rPr>
        <w:t>将通过审核的</w:t>
      </w:r>
      <w:r w:rsidRPr="00D81876">
        <w:rPr>
          <w:rFonts w:ascii="仿宋_GB2312" w:eastAsia="仿宋_GB2312" w:hAnsi="仿宋" w:hint="eastAsia"/>
          <w:sz w:val="32"/>
          <w:szCs w:val="32"/>
        </w:rPr>
        <w:t>各学院</w:t>
      </w:r>
      <w:r w:rsidR="0087547C" w:rsidRPr="00D81876">
        <w:rPr>
          <w:rFonts w:ascii="仿宋_GB2312" w:eastAsia="仿宋_GB2312" w:hAnsi="仿宋" w:hint="eastAsia"/>
          <w:sz w:val="32"/>
          <w:szCs w:val="32"/>
        </w:rPr>
        <w:t>仪器设备</w:t>
      </w:r>
      <w:r w:rsidRPr="00D81876">
        <w:rPr>
          <w:rFonts w:ascii="仿宋_GB2312" w:eastAsia="仿宋_GB2312" w:hAnsi="仿宋" w:hint="eastAsia"/>
          <w:sz w:val="32"/>
          <w:szCs w:val="32"/>
        </w:rPr>
        <w:t>申报计划</w:t>
      </w:r>
      <w:r w:rsidR="004F43E5" w:rsidRPr="00D81876">
        <w:rPr>
          <w:rFonts w:ascii="仿宋_GB2312" w:eastAsia="仿宋_GB2312" w:hAnsi="仿宋" w:hint="eastAsia"/>
          <w:sz w:val="32"/>
          <w:szCs w:val="32"/>
        </w:rPr>
        <w:t>汇总</w:t>
      </w:r>
      <w:r w:rsidR="00CA4D8B" w:rsidRPr="00D81876">
        <w:rPr>
          <w:rFonts w:ascii="仿宋_GB2312" w:eastAsia="仿宋_GB2312" w:hAnsi="仿宋" w:hint="eastAsia"/>
          <w:sz w:val="32"/>
          <w:szCs w:val="32"/>
        </w:rPr>
        <w:t>,</w:t>
      </w:r>
      <w:r w:rsidRPr="00D81876">
        <w:rPr>
          <w:rFonts w:ascii="仿宋_GB2312" w:eastAsia="仿宋_GB2312" w:hAnsi="仿宋" w:hint="eastAsia"/>
          <w:sz w:val="32"/>
          <w:szCs w:val="32"/>
        </w:rPr>
        <w:t>报主管校领导审批</w:t>
      </w:r>
      <w:r w:rsidR="006B4ED3" w:rsidRPr="00D81876">
        <w:rPr>
          <w:rFonts w:ascii="仿宋_GB2312" w:eastAsia="仿宋_GB2312" w:hAnsi="仿宋" w:hint="eastAsia"/>
          <w:sz w:val="32"/>
          <w:szCs w:val="32"/>
        </w:rPr>
        <w:t>，</w:t>
      </w:r>
      <w:r w:rsidR="009E55DC" w:rsidRPr="00D81876">
        <w:rPr>
          <w:rFonts w:ascii="仿宋_GB2312" w:eastAsia="仿宋_GB2312" w:hAnsi="仿宋" w:hint="eastAsia"/>
          <w:sz w:val="32"/>
          <w:szCs w:val="32"/>
        </w:rPr>
        <w:t>单价</w:t>
      </w:r>
      <w:r w:rsidR="0038301D" w:rsidRPr="00D81876">
        <w:rPr>
          <w:rFonts w:ascii="仿宋_GB2312" w:eastAsia="仿宋_GB2312" w:hAnsi="仿宋" w:hint="eastAsia"/>
          <w:sz w:val="32"/>
          <w:szCs w:val="32"/>
        </w:rPr>
        <w:t>10</w:t>
      </w:r>
      <w:r w:rsidR="009E68EC" w:rsidRPr="00D81876">
        <w:rPr>
          <w:rFonts w:ascii="仿宋_GB2312" w:eastAsia="仿宋_GB2312" w:hAnsi="仿宋" w:hint="eastAsia"/>
          <w:sz w:val="32"/>
          <w:szCs w:val="32"/>
        </w:rPr>
        <w:t>万</w:t>
      </w:r>
      <w:r w:rsidR="009E55DC" w:rsidRPr="00D81876">
        <w:rPr>
          <w:rFonts w:ascii="仿宋_GB2312" w:eastAsia="仿宋_GB2312" w:hAnsi="仿宋" w:hint="eastAsia"/>
          <w:sz w:val="32"/>
          <w:szCs w:val="32"/>
        </w:rPr>
        <w:t>元以上或批量</w:t>
      </w:r>
      <w:r w:rsidR="0038301D" w:rsidRPr="00D81876">
        <w:rPr>
          <w:rFonts w:ascii="仿宋_GB2312" w:eastAsia="仿宋_GB2312" w:hAnsi="仿宋" w:hint="eastAsia"/>
          <w:sz w:val="32"/>
          <w:szCs w:val="32"/>
        </w:rPr>
        <w:t>50</w:t>
      </w:r>
      <w:r w:rsidR="009E55DC" w:rsidRPr="00D81876">
        <w:rPr>
          <w:rFonts w:ascii="仿宋_GB2312" w:eastAsia="仿宋_GB2312" w:hAnsi="仿宋" w:hint="eastAsia"/>
          <w:sz w:val="32"/>
          <w:szCs w:val="32"/>
        </w:rPr>
        <w:t>万元以上的设备，需报校长审批或校长办公会研究决定。</w:t>
      </w:r>
    </w:p>
    <w:p w:rsidR="003D0833" w:rsidRPr="00D81876" w:rsidRDefault="00715B4A" w:rsidP="003D5DBF">
      <w:pPr>
        <w:spacing w:after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81876">
        <w:rPr>
          <w:rFonts w:ascii="仿宋_GB2312" w:eastAsia="仿宋_GB2312" w:hAnsi="仿宋" w:hint="eastAsia"/>
          <w:sz w:val="32"/>
          <w:szCs w:val="32"/>
        </w:rPr>
        <w:t>第</w:t>
      </w:r>
      <w:r w:rsidR="00211716" w:rsidRPr="00D81876">
        <w:rPr>
          <w:rFonts w:ascii="仿宋_GB2312" w:eastAsia="仿宋_GB2312" w:hAnsi="仿宋" w:hint="eastAsia"/>
          <w:sz w:val="32"/>
          <w:szCs w:val="32"/>
        </w:rPr>
        <w:t>七</w:t>
      </w:r>
      <w:r w:rsidRPr="00D81876">
        <w:rPr>
          <w:rFonts w:ascii="仿宋_GB2312" w:eastAsia="仿宋_GB2312" w:hAnsi="仿宋" w:hint="eastAsia"/>
          <w:sz w:val="32"/>
          <w:szCs w:val="32"/>
        </w:rPr>
        <w:t>条</w:t>
      </w:r>
      <w:r w:rsidR="008712C2" w:rsidRPr="00D81876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4F43E5" w:rsidRPr="00D81876">
        <w:rPr>
          <w:rFonts w:ascii="仿宋_GB2312" w:eastAsia="仿宋_GB2312" w:hAnsi="仿宋" w:hint="eastAsia"/>
          <w:sz w:val="32"/>
          <w:szCs w:val="32"/>
        </w:rPr>
        <w:t>经</w:t>
      </w:r>
      <w:r w:rsidR="00A04714" w:rsidRPr="00D81876">
        <w:rPr>
          <w:rFonts w:ascii="仿宋_GB2312" w:eastAsia="仿宋_GB2312" w:hAnsi="仿宋" w:hint="eastAsia"/>
          <w:sz w:val="32"/>
          <w:szCs w:val="32"/>
        </w:rPr>
        <w:t>学校审批通过的教学仪器设备，按照国家、学校有关规定交由相关部门采购及验收</w:t>
      </w:r>
      <w:r w:rsidR="00931DA8" w:rsidRPr="00D81876">
        <w:rPr>
          <w:rFonts w:ascii="仿宋_GB2312" w:eastAsia="仿宋_GB2312" w:hAnsi="仿宋" w:hint="eastAsia"/>
          <w:sz w:val="32"/>
          <w:szCs w:val="32"/>
        </w:rPr>
        <w:t>。</w:t>
      </w:r>
    </w:p>
    <w:p w:rsidR="00211716" w:rsidRPr="00D81876" w:rsidRDefault="00B54000" w:rsidP="003D5DBF">
      <w:pPr>
        <w:adjustRightInd/>
        <w:snapToGrid/>
        <w:spacing w:after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81876">
        <w:rPr>
          <w:rFonts w:ascii="仿宋_GB2312" w:eastAsia="仿宋_GB2312" w:hAnsi="仿宋" w:hint="eastAsia"/>
          <w:color w:val="000000"/>
          <w:sz w:val="32"/>
          <w:szCs w:val="32"/>
        </w:rPr>
        <w:t>第</w:t>
      </w:r>
      <w:r w:rsidR="00E91AA9" w:rsidRPr="00D81876">
        <w:rPr>
          <w:rFonts w:ascii="仿宋_GB2312" w:eastAsia="仿宋_GB2312" w:hAnsi="仿宋" w:hint="eastAsia"/>
          <w:color w:val="000000"/>
          <w:sz w:val="32"/>
          <w:szCs w:val="32"/>
        </w:rPr>
        <w:t>八</w:t>
      </w:r>
      <w:r w:rsidRPr="00D81876">
        <w:rPr>
          <w:rFonts w:ascii="仿宋_GB2312" w:eastAsia="仿宋_GB2312" w:hAnsi="仿宋" w:hint="eastAsia"/>
          <w:color w:val="000000"/>
          <w:sz w:val="32"/>
          <w:szCs w:val="32"/>
        </w:rPr>
        <w:t>条</w:t>
      </w:r>
      <w:r w:rsidR="004B2569" w:rsidRPr="00D81876">
        <w:rPr>
          <w:rFonts w:ascii="仿宋_GB2312" w:eastAsia="仿宋_GB2312" w:hAnsi="仿宋" w:hint="eastAsia"/>
          <w:color w:val="000000"/>
          <w:sz w:val="32"/>
          <w:szCs w:val="32"/>
        </w:rPr>
        <w:t xml:space="preserve"> </w:t>
      </w:r>
      <w:r w:rsidR="00715B4A" w:rsidRPr="00D81876">
        <w:rPr>
          <w:rFonts w:ascii="仿宋_GB2312" w:eastAsia="仿宋_GB2312" w:hAnsi="仿宋" w:hint="eastAsia"/>
          <w:sz w:val="32"/>
          <w:szCs w:val="32"/>
        </w:rPr>
        <w:t>经</w:t>
      </w:r>
      <w:r w:rsidR="00A04714" w:rsidRPr="00D81876">
        <w:rPr>
          <w:rFonts w:ascii="仿宋_GB2312" w:eastAsia="仿宋_GB2312" w:hAnsi="仿宋" w:hint="eastAsia"/>
          <w:sz w:val="32"/>
          <w:szCs w:val="32"/>
        </w:rPr>
        <w:t>审批的仪器设备购置计划，确因特殊原因必须调整的，申报单位组织专家进行论证，经学院审核后，提交教务处审核并报主管校领导审批</w:t>
      </w:r>
      <w:r w:rsidR="00205D06" w:rsidRPr="00D81876">
        <w:rPr>
          <w:rFonts w:ascii="仿宋_GB2312" w:eastAsia="仿宋_GB2312" w:hAnsi="仿宋" w:hint="eastAsia"/>
          <w:sz w:val="32"/>
          <w:szCs w:val="32"/>
        </w:rPr>
        <w:t>。</w:t>
      </w:r>
      <w:r w:rsidR="00A04714" w:rsidRPr="00D81876">
        <w:rPr>
          <w:rFonts w:ascii="仿宋_GB2312" w:eastAsia="仿宋_GB2312" w:hAnsi="仿宋" w:hint="eastAsia"/>
          <w:sz w:val="32"/>
          <w:szCs w:val="32"/>
        </w:rPr>
        <w:t>列入政府采购计划的，由财务处报财政厅审批后执行</w:t>
      </w:r>
      <w:r w:rsidR="00E604E9" w:rsidRPr="00D81876">
        <w:rPr>
          <w:rFonts w:ascii="仿宋_GB2312" w:eastAsia="仿宋_GB2312" w:hAnsi="仿宋" w:hint="eastAsia"/>
          <w:sz w:val="32"/>
          <w:szCs w:val="32"/>
        </w:rPr>
        <w:t>。</w:t>
      </w:r>
    </w:p>
    <w:p w:rsidR="00272047" w:rsidRPr="00D81876" w:rsidRDefault="00211716" w:rsidP="003D5DBF">
      <w:pPr>
        <w:adjustRightInd/>
        <w:snapToGrid/>
        <w:spacing w:after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81876">
        <w:rPr>
          <w:rFonts w:ascii="仿宋_GB2312" w:eastAsia="仿宋_GB2312" w:hAnsi="仿宋" w:hint="eastAsia"/>
          <w:color w:val="000000"/>
          <w:sz w:val="32"/>
          <w:szCs w:val="32"/>
        </w:rPr>
        <w:t>第</w:t>
      </w:r>
      <w:r w:rsidR="00E91AA9" w:rsidRPr="00D81876">
        <w:rPr>
          <w:rFonts w:ascii="仿宋_GB2312" w:eastAsia="仿宋_GB2312" w:hAnsi="仿宋" w:hint="eastAsia"/>
          <w:color w:val="000000"/>
          <w:sz w:val="32"/>
          <w:szCs w:val="32"/>
        </w:rPr>
        <w:t>九</w:t>
      </w:r>
      <w:r w:rsidRPr="00D81876">
        <w:rPr>
          <w:rFonts w:ascii="仿宋_GB2312" w:eastAsia="仿宋_GB2312" w:hAnsi="仿宋" w:hint="eastAsia"/>
          <w:color w:val="000000"/>
          <w:sz w:val="32"/>
          <w:szCs w:val="32"/>
        </w:rPr>
        <w:t>条 仪器设备投入使用后，</w:t>
      </w:r>
      <w:r w:rsidR="00E604E9" w:rsidRPr="00D81876">
        <w:rPr>
          <w:rFonts w:ascii="仿宋_GB2312" w:eastAsia="仿宋_GB2312" w:hAnsi="仿宋" w:hint="eastAsia"/>
          <w:sz w:val="32"/>
          <w:szCs w:val="32"/>
        </w:rPr>
        <w:t>学校</w:t>
      </w:r>
      <w:r w:rsidR="00703D1C" w:rsidRPr="00D81876">
        <w:rPr>
          <w:rFonts w:ascii="仿宋_GB2312" w:eastAsia="仿宋_GB2312" w:hAnsi="仿宋" w:hint="eastAsia"/>
          <w:sz w:val="32"/>
          <w:szCs w:val="32"/>
        </w:rPr>
        <w:t>组织专家</w:t>
      </w:r>
      <w:r w:rsidR="00E604E9" w:rsidRPr="00D81876">
        <w:rPr>
          <w:rFonts w:ascii="仿宋_GB2312" w:eastAsia="仿宋_GB2312" w:hAnsi="仿宋" w:hint="eastAsia"/>
          <w:sz w:val="32"/>
          <w:szCs w:val="32"/>
        </w:rPr>
        <w:t>对申报绩效进行考核。</w:t>
      </w:r>
    </w:p>
    <w:p w:rsidR="0066190C" w:rsidRPr="00D81876" w:rsidRDefault="008712C2" w:rsidP="003D5DBF">
      <w:pPr>
        <w:adjustRightInd/>
        <w:snapToGrid/>
        <w:spacing w:after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81876">
        <w:rPr>
          <w:rFonts w:ascii="仿宋_GB2312" w:eastAsia="仿宋_GB2312" w:hAnsi="仿宋" w:hint="eastAsia"/>
          <w:color w:val="000000"/>
          <w:sz w:val="32"/>
          <w:szCs w:val="32"/>
        </w:rPr>
        <w:t>第</w:t>
      </w:r>
      <w:r w:rsidR="00E91AA9" w:rsidRPr="00D81876">
        <w:rPr>
          <w:rFonts w:ascii="仿宋_GB2312" w:eastAsia="仿宋_GB2312" w:hAnsi="仿宋" w:hint="eastAsia"/>
          <w:color w:val="000000"/>
          <w:sz w:val="32"/>
          <w:szCs w:val="32"/>
        </w:rPr>
        <w:t>十</w:t>
      </w:r>
      <w:r w:rsidRPr="00D81876">
        <w:rPr>
          <w:rFonts w:ascii="仿宋_GB2312" w:eastAsia="仿宋_GB2312" w:hAnsi="仿宋" w:hint="eastAsia"/>
          <w:color w:val="000000"/>
          <w:sz w:val="32"/>
          <w:szCs w:val="32"/>
        </w:rPr>
        <w:t>条</w:t>
      </w:r>
      <w:r w:rsidR="00321630" w:rsidRPr="00D81876">
        <w:rPr>
          <w:rFonts w:ascii="仿宋_GB2312" w:eastAsia="仿宋_GB2312" w:hAnsi="仿宋" w:hint="eastAsia"/>
          <w:color w:val="000000"/>
          <w:sz w:val="32"/>
          <w:szCs w:val="32"/>
        </w:rPr>
        <w:t xml:space="preserve"> </w:t>
      </w:r>
      <w:r w:rsidR="001D46EB" w:rsidRPr="00D81876">
        <w:rPr>
          <w:rFonts w:ascii="仿宋_GB2312" w:eastAsia="仿宋_GB2312" w:hAnsi="仿宋" w:hint="eastAsia"/>
          <w:color w:val="000000"/>
          <w:sz w:val="32"/>
          <w:szCs w:val="32"/>
        </w:rPr>
        <w:t>本办法自颁布之日起试行，</w:t>
      </w:r>
      <w:r w:rsidRPr="00D81876">
        <w:rPr>
          <w:rFonts w:ascii="仿宋_GB2312" w:eastAsia="仿宋_GB2312" w:hAnsi="仿宋" w:hint="eastAsia"/>
          <w:color w:val="000000"/>
          <w:sz w:val="32"/>
          <w:szCs w:val="32"/>
        </w:rPr>
        <w:t>由</w:t>
      </w:r>
      <w:r w:rsidR="00B54000" w:rsidRPr="00D81876">
        <w:rPr>
          <w:rFonts w:ascii="仿宋_GB2312" w:eastAsia="仿宋_GB2312" w:hAnsi="仿宋" w:hint="eastAsia"/>
          <w:color w:val="000000"/>
          <w:sz w:val="32"/>
          <w:szCs w:val="32"/>
        </w:rPr>
        <w:t>教务处</w:t>
      </w:r>
      <w:r w:rsidRPr="00D81876">
        <w:rPr>
          <w:rFonts w:ascii="仿宋_GB2312" w:eastAsia="仿宋_GB2312" w:hAnsi="仿宋" w:hint="eastAsia"/>
          <w:color w:val="000000"/>
          <w:sz w:val="32"/>
          <w:szCs w:val="32"/>
        </w:rPr>
        <w:t>负责解释。</w:t>
      </w:r>
    </w:p>
    <w:p w:rsidR="00B23DBA" w:rsidRPr="00D81876" w:rsidRDefault="004B2569" w:rsidP="00DD2B12">
      <w:pPr>
        <w:spacing w:after="0" w:line="560" w:lineRule="exact"/>
        <w:rPr>
          <w:rFonts w:ascii="仿宋_GB2312" w:eastAsia="仿宋_GB2312" w:hAnsi="仿宋"/>
          <w:sz w:val="32"/>
          <w:szCs w:val="32"/>
        </w:rPr>
      </w:pPr>
      <w:r w:rsidRPr="00D81876"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E21464" w:rsidRPr="00D81876">
        <w:rPr>
          <w:rFonts w:ascii="仿宋_GB2312" w:eastAsia="仿宋_GB2312" w:hAnsi="仿宋" w:hint="eastAsia"/>
          <w:sz w:val="32"/>
          <w:szCs w:val="32"/>
        </w:rPr>
        <w:t>附件:河北农业大学</w:t>
      </w:r>
      <w:r w:rsidR="00861E64" w:rsidRPr="00D81876">
        <w:rPr>
          <w:rFonts w:ascii="仿宋_GB2312" w:eastAsia="仿宋_GB2312" w:hAnsi="仿宋" w:hint="eastAsia"/>
          <w:sz w:val="32"/>
          <w:szCs w:val="32"/>
        </w:rPr>
        <w:t>本科</w:t>
      </w:r>
      <w:r w:rsidR="00E21464" w:rsidRPr="00D81876">
        <w:rPr>
          <w:rFonts w:ascii="仿宋_GB2312" w:eastAsia="仿宋_GB2312" w:hAnsi="仿宋" w:hint="eastAsia"/>
          <w:sz w:val="32"/>
          <w:szCs w:val="32"/>
        </w:rPr>
        <w:t>教学仪器</w:t>
      </w:r>
      <w:r w:rsidR="00E276AB" w:rsidRPr="00D81876">
        <w:rPr>
          <w:rFonts w:ascii="仿宋_GB2312" w:eastAsia="仿宋_GB2312" w:hAnsi="仿宋" w:hint="eastAsia"/>
          <w:sz w:val="32"/>
          <w:szCs w:val="32"/>
        </w:rPr>
        <w:t>设备</w:t>
      </w:r>
      <w:r w:rsidR="00E604E9" w:rsidRPr="00D81876">
        <w:rPr>
          <w:rFonts w:ascii="仿宋_GB2312" w:eastAsia="仿宋_GB2312" w:hAnsi="仿宋" w:hint="eastAsia"/>
          <w:sz w:val="32"/>
          <w:szCs w:val="32"/>
        </w:rPr>
        <w:t>申报表</w:t>
      </w:r>
    </w:p>
    <w:p w:rsidR="00B23DBA" w:rsidRPr="00D81876" w:rsidRDefault="00B23DBA" w:rsidP="00DD2B12">
      <w:pPr>
        <w:spacing w:after="0" w:line="560" w:lineRule="exact"/>
        <w:jc w:val="center"/>
        <w:rPr>
          <w:rFonts w:ascii="仿宋_GB2312" w:eastAsia="仿宋_GB2312" w:hAnsi="仿宋"/>
          <w:sz w:val="32"/>
          <w:szCs w:val="32"/>
        </w:rPr>
      </w:pPr>
    </w:p>
    <w:p w:rsidR="000B5715" w:rsidRPr="00D81876" w:rsidRDefault="000B5715" w:rsidP="00DD2B12">
      <w:pPr>
        <w:spacing w:after="0" w:line="560" w:lineRule="exact"/>
        <w:jc w:val="center"/>
        <w:rPr>
          <w:rFonts w:ascii="仿宋_GB2312" w:eastAsia="仿宋_GB2312" w:hAnsi="仿宋"/>
          <w:sz w:val="32"/>
          <w:szCs w:val="32"/>
        </w:rPr>
      </w:pPr>
    </w:p>
    <w:p w:rsidR="002E3B50" w:rsidRPr="00D81876" w:rsidRDefault="000B5715" w:rsidP="00DD2B12">
      <w:pPr>
        <w:spacing w:after="0" w:line="560" w:lineRule="exact"/>
        <w:jc w:val="center"/>
        <w:rPr>
          <w:rFonts w:ascii="仿宋_GB2312" w:eastAsia="仿宋_GB2312" w:hAnsi="仿宋"/>
          <w:sz w:val="32"/>
          <w:szCs w:val="32"/>
        </w:rPr>
      </w:pPr>
      <w:r w:rsidRPr="00D81876">
        <w:rPr>
          <w:rFonts w:ascii="仿宋_GB2312" w:eastAsia="仿宋_GB2312" w:hAnsi="仿宋" w:hint="eastAsia"/>
          <w:sz w:val="32"/>
          <w:szCs w:val="32"/>
        </w:rPr>
        <w:t xml:space="preserve">           </w:t>
      </w:r>
      <w:r w:rsidR="00E45F17">
        <w:rPr>
          <w:rFonts w:ascii="仿宋_GB2312" w:eastAsia="仿宋_GB2312" w:hAnsi="仿宋" w:hint="eastAsia"/>
          <w:sz w:val="32"/>
          <w:szCs w:val="32"/>
        </w:rPr>
        <w:t xml:space="preserve">            </w:t>
      </w:r>
      <w:r w:rsidR="00E45F17" w:rsidRPr="005B3A9C">
        <w:rPr>
          <w:rFonts w:ascii="仿宋_GB2312" w:eastAsia="仿宋_GB2312" w:hAnsi="仿宋" w:hint="eastAsia"/>
          <w:sz w:val="30"/>
          <w:szCs w:val="30"/>
        </w:rPr>
        <w:t>教务处</w:t>
      </w:r>
      <w:r w:rsidRPr="00D81876">
        <w:rPr>
          <w:rFonts w:ascii="仿宋_GB2312" w:eastAsia="仿宋_GB2312" w:hAnsi="仿宋" w:hint="eastAsia"/>
          <w:sz w:val="32"/>
          <w:szCs w:val="32"/>
        </w:rPr>
        <w:t xml:space="preserve">              </w:t>
      </w:r>
      <w:r w:rsidR="00065F43" w:rsidRPr="00D81876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D81876">
        <w:rPr>
          <w:rFonts w:ascii="仿宋_GB2312" w:eastAsia="仿宋_GB2312" w:hAnsi="仿宋" w:hint="eastAsia"/>
          <w:sz w:val="32"/>
          <w:szCs w:val="32"/>
        </w:rPr>
        <w:t xml:space="preserve">  </w:t>
      </w:r>
    </w:p>
    <w:p w:rsidR="000B5715" w:rsidRPr="00D81876" w:rsidRDefault="002E3B50" w:rsidP="00DD2B12">
      <w:pPr>
        <w:spacing w:after="0" w:line="560" w:lineRule="exact"/>
        <w:jc w:val="center"/>
        <w:rPr>
          <w:rFonts w:ascii="仿宋_GB2312" w:eastAsia="仿宋_GB2312" w:hAnsi="仿宋"/>
          <w:sz w:val="32"/>
          <w:szCs w:val="32"/>
        </w:rPr>
      </w:pPr>
      <w:r w:rsidRPr="00D81876">
        <w:rPr>
          <w:rFonts w:ascii="仿宋_GB2312" w:eastAsia="仿宋_GB2312" w:hAnsi="仿宋" w:hint="eastAsia"/>
          <w:sz w:val="32"/>
          <w:szCs w:val="32"/>
        </w:rPr>
        <w:t xml:space="preserve">                        </w:t>
      </w:r>
      <w:r w:rsidR="004F43E5" w:rsidRPr="00D81876">
        <w:rPr>
          <w:rFonts w:ascii="仿宋_GB2312" w:eastAsia="仿宋_GB2312" w:hAnsi="仿宋" w:hint="eastAsia"/>
          <w:sz w:val="32"/>
          <w:szCs w:val="32"/>
        </w:rPr>
        <w:t>2016年1月20日</w:t>
      </w:r>
    </w:p>
    <w:sectPr w:rsidR="000B5715" w:rsidRPr="00D81876" w:rsidSect="00342C9E">
      <w:pgSz w:w="11906" w:h="16838" w:code="9"/>
      <w:pgMar w:top="2098" w:right="1474" w:bottom="1985" w:left="1588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287" w:rsidRDefault="00E73287" w:rsidP="0066190C">
      <w:pPr>
        <w:spacing w:after="0"/>
      </w:pPr>
      <w:r>
        <w:separator/>
      </w:r>
    </w:p>
  </w:endnote>
  <w:endnote w:type="continuationSeparator" w:id="0">
    <w:p w:rsidR="00E73287" w:rsidRDefault="00E73287" w:rsidP="006619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287" w:rsidRDefault="00E73287" w:rsidP="0066190C">
      <w:pPr>
        <w:spacing w:after="0"/>
      </w:pPr>
      <w:r>
        <w:separator/>
      </w:r>
    </w:p>
  </w:footnote>
  <w:footnote w:type="continuationSeparator" w:id="0">
    <w:p w:rsidR="00E73287" w:rsidRDefault="00E73287" w:rsidP="0066190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05E1"/>
    <w:rsid w:val="0002132A"/>
    <w:rsid w:val="000236D9"/>
    <w:rsid w:val="000457F6"/>
    <w:rsid w:val="00050A59"/>
    <w:rsid w:val="00065F43"/>
    <w:rsid w:val="00067FE5"/>
    <w:rsid w:val="00082A5A"/>
    <w:rsid w:val="000A5714"/>
    <w:rsid w:val="000B5715"/>
    <w:rsid w:val="000B7939"/>
    <w:rsid w:val="000C61D3"/>
    <w:rsid w:val="000D0C74"/>
    <w:rsid w:val="000D11D0"/>
    <w:rsid w:val="000D1DFD"/>
    <w:rsid w:val="000E67AB"/>
    <w:rsid w:val="000F7184"/>
    <w:rsid w:val="0013686A"/>
    <w:rsid w:val="00167816"/>
    <w:rsid w:val="00177BD2"/>
    <w:rsid w:val="001C47A9"/>
    <w:rsid w:val="001D46EB"/>
    <w:rsid w:val="001E7E25"/>
    <w:rsid w:val="00205D06"/>
    <w:rsid w:val="00211716"/>
    <w:rsid w:val="0023341C"/>
    <w:rsid w:val="002476D1"/>
    <w:rsid w:val="00270228"/>
    <w:rsid w:val="00272047"/>
    <w:rsid w:val="002934B2"/>
    <w:rsid w:val="002B0E2F"/>
    <w:rsid w:val="002B4524"/>
    <w:rsid w:val="002C0F79"/>
    <w:rsid w:val="002C1748"/>
    <w:rsid w:val="002C1FE3"/>
    <w:rsid w:val="002E3B50"/>
    <w:rsid w:val="002E6D40"/>
    <w:rsid w:val="002F7C9F"/>
    <w:rsid w:val="00321630"/>
    <w:rsid w:val="00323B43"/>
    <w:rsid w:val="00331916"/>
    <w:rsid w:val="00342C9E"/>
    <w:rsid w:val="00372FD6"/>
    <w:rsid w:val="0038301D"/>
    <w:rsid w:val="003834E5"/>
    <w:rsid w:val="003A0574"/>
    <w:rsid w:val="003C50E0"/>
    <w:rsid w:val="003D0833"/>
    <w:rsid w:val="003D37D8"/>
    <w:rsid w:val="003D5DBF"/>
    <w:rsid w:val="00426133"/>
    <w:rsid w:val="004358AB"/>
    <w:rsid w:val="00456B30"/>
    <w:rsid w:val="00487FAB"/>
    <w:rsid w:val="00493436"/>
    <w:rsid w:val="004B2569"/>
    <w:rsid w:val="004C2E52"/>
    <w:rsid w:val="004E4EA6"/>
    <w:rsid w:val="004E4F0C"/>
    <w:rsid w:val="004F43E5"/>
    <w:rsid w:val="004F6B70"/>
    <w:rsid w:val="005178BA"/>
    <w:rsid w:val="00536827"/>
    <w:rsid w:val="00552692"/>
    <w:rsid w:val="005646F7"/>
    <w:rsid w:val="00572206"/>
    <w:rsid w:val="00591F73"/>
    <w:rsid w:val="005A155D"/>
    <w:rsid w:val="005E4634"/>
    <w:rsid w:val="0060441E"/>
    <w:rsid w:val="00621FD3"/>
    <w:rsid w:val="006317DF"/>
    <w:rsid w:val="0063492F"/>
    <w:rsid w:val="006351B2"/>
    <w:rsid w:val="0066190C"/>
    <w:rsid w:val="00661A18"/>
    <w:rsid w:val="0067150D"/>
    <w:rsid w:val="00673BF1"/>
    <w:rsid w:val="006A186A"/>
    <w:rsid w:val="006B4ED3"/>
    <w:rsid w:val="00703D1C"/>
    <w:rsid w:val="00715B4A"/>
    <w:rsid w:val="00736094"/>
    <w:rsid w:val="0075237A"/>
    <w:rsid w:val="007537B3"/>
    <w:rsid w:val="00757940"/>
    <w:rsid w:val="007922B1"/>
    <w:rsid w:val="007973B2"/>
    <w:rsid w:val="007E3EE3"/>
    <w:rsid w:val="007E3F6C"/>
    <w:rsid w:val="007F20E1"/>
    <w:rsid w:val="00861E64"/>
    <w:rsid w:val="008712C2"/>
    <w:rsid w:val="0087547C"/>
    <w:rsid w:val="00887EC6"/>
    <w:rsid w:val="008B7726"/>
    <w:rsid w:val="008D477A"/>
    <w:rsid w:val="008F5234"/>
    <w:rsid w:val="00931DA8"/>
    <w:rsid w:val="0093722B"/>
    <w:rsid w:val="00941F12"/>
    <w:rsid w:val="00991DA9"/>
    <w:rsid w:val="009963F3"/>
    <w:rsid w:val="009A3BE8"/>
    <w:rsid w:val="009A52D1"/>
    <w:rsid w:val="009C740A"/>
    <w:rsid w:val="009C7A48"/>
    <w:rsid w:val="009D35B1"/>
    <w:rsid w:val="009E55DC"/>
    <w:rsid w:val="009E56E9"/>
    <w:rsid w:val="009E68EC"/>
    <w:rsid w:val="00A04714"/>
    <w:rsid w:val="00A1794C"/>
    <w:rsid w:val="00A34508"/>
    <w:rsid w:val="00AB70B1"/>
    <w:rsid w:val="00AE12FF"/>
    <w:rsid w:val="00AE5FAE"/>
    <w:rsid w:val="00B100CB"/>
    <w:rsid w:val="00B11A2C"/>
    <w:rsid w:val="00B23DBA"/>
    <w:rsid w:val="00B26037"/>
    <w:rsid w:val="00B442EC"/>
    <w:rsid w:val="00B4668C"/>
    <w:rsid w:val="00B54000"/>
    <w:rsid w:val="00BA1637"/>
    <w:rsid w:val="00BA1E0D"/>
    <w:rsid w:val="00BA5603"/>
    <w:rsid w:val="00BA5DC0"/>
    <w:rsid w:val="00BB0E86"/>
    <w:rsid w:val="00BC3D70"/>
    <w:rsid w:val="00BE78FE"/>
    <w:rsid w:val="00BF35F6"/>
    <w:rsid w:val="00C116C0"/>
    <w:rsid w:val="00C13181"/>
    <w:rsid w:val="00C441C9"/>
    <w:rsid w:val="00C6385F"/>
    <w:rsid w:val="00C80411"/>
    <w:rsid w:val="00C851C6"/>
    <w:rsid w:val="00C90EEA"/>
    <w:rsid w:val="00CA11B5"/>
    <w:rsid w:val="00CA4D8B"/>
    <w:rsid w:val="00CA745F"/>
    <w:rsid w:val="00CB02F0"/>
    <w:rsid w:val="00CD240A"/>
    <w:rsid w:val="00D00101"/>
    <w:rsid w:val="00D02BD1"/>
    <w:rsid w:val="00D05B16"/>
    <w:rsid w:val="00D137C4"/>
    <w:rsid w:val="00D274CF"/>
    <w:rsid w:val="00D31D50"/>
    <w:rsid w:val="00D42EDF"/>
    <w:rsid w:val="00D62A3C"/>
    <w:rsid w:val="00D81876"/>
    <w:rsid w:val="00DA0B17"/>
    <w:rsid w:val="00DB37AB"/>
    <w:rsid w:val="00DC0D09"/>
    <w:rsid w:val="00DD2B12"/>
    <w:rsid w:val="00DD2FE5"/>
    <w:rsid w:val="00E11D6C"/>
    <w:rsid w:val="00E21464"/>
    <w:rsid w:val="00E276AB"/>
    <w:rsid w:val="00E45F17"/>
    <w:rsid w:val="00E604E9"/>
    <w:rsid w:val="00E73287"/>
    <w:rsid w:val="00E73AFC"/>
    <w:rsid w:val="00E91AA9"/>
    <w:rsid w:val="00E96743"/>
    <w:rsid w:val="00F23DCC"/>
    <w:rsid w:val="00F254E2"/>
    <w:rsid w:val="00F8463A"/>
    <w:rsid w:val="00F91EF4"/>
    <w:rsid w:val="00FA00C6"/>
    <w:rsid w:val="00FB44A4"/>
    <w:rsid w:val="00FE2D72"/>
    <w:rsid w:val="00FE3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2C0F7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3">
    <w:name w:val="Normal (Web)"/>
    <w:basedOn w:val="a"/>
    <w:uiPriority w:val="99"/>
    <w:unhideWhenUsed/>
    <w:rsid w:val="002C0F7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6190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6190C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6190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6190C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93436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93436"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34"/>
    <w:qFormat/>
    <w:rsid w:val="00372FD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用户</cp:lastModifiedBy>
  <cp:revision>131</cp:revision>
  <cp:lastPrinted>2016-01-21T08:12:00Z</cp:lastPrinted>
  <dcterms:created xsi:type="dcterms:W3CDTF">2008-09-11T17:20:00Z</dcterms:created>
  <dcterms:modified xsi:type="dcterms:W3CDTF">2017-05-10T07:53:00Z</dcterms:modified>
</cp:coreProperties>
</file>