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06" w:rsidRPr="00DE301D" w:rsidRDefault="00BA4206" w:rsidP="00BA4206">
      <w:pPr>
        <w:jc w:val="center"/>
        <w:rPr>
          <w:rFonts w:eastAsia="方正姚体"/>
          <w:b/>
          <w:bCs/>
          <w:color w:val="FF0000"/>
          <w:sz w:val="72"/>
        </w:rPr>
      </w:pPr>
      <w:r w:rsidRPr="00DE301D">
        <w:rPr>
          <w:rFonts w:eastAsia="方正姚体" w:hint="eastAsia"/>
          <w:b/>
          <w:bCs/>
          <w:color w:val="FF0000"/>
          <w:sz w:val="72"/>
        </w:rPr>
        <w:t>河北农业大学教务处文件</w:t>
      </w:r>
    </w:p>
    <w:p w:rsidR="00BA4206" w:rsidRDefault="00BA4206" w:rsidP="00BA4206">
      <w:pPr>
        <w:tabs>
          <w:tab w:val="left" w:pos="3780"/>
          <w:tab w:val="left" w:pos="4680"/>
          <w:tab w:val="left" w:pos="7920"/>
        </w:tabs>
        <w:jc w:val="center"/>
        <w:rPr>
          <w:rFonts w:eastAsia="方正姚体" w:hint="eastAsia"/>
          <w:color w:val="FF0000"/>
          <w:sz w:val="44"/>
        </w:rPr>
      </w:pPr>
      <w:r>
        <w:rPr>
          <w:rFonts w:eastAsia="方正姚体" w:hint="eastAsia"/>
          <w:color w:val="FF0000"/>
          <w:sz w:val="44"/>
        </w:rPr>
        <w:t>——</w:t>
      </w:r>
      <w:proofErr w:type="gramStart"/>
      <w:r>
        <w:rPr>
          <w:rFonts w:eastAsia="方正姚体" w:hint="eastAsia"/>
          <w:color w:val="FF0000"/>
          <w:sz w:val="44"/>
        </w:rPr>
        <w:t>——————————————</w:t>
      </w:r>
      <w:proofErr w:type="gramEnd"/>
    </w:p>
    <w:p w:rsidR="00CA2B55" w:rsidRPr="003C504D" w:rsidRDefault="00CA2B55" w:rsidP="00732537">
      <w:pPr>
        <w:jc w:val="center"/>
        <w:rPr>
          <w:rFonts w:ascii="仿宋_GB2312" w:eastAsia="仿宋_GB2312" w:hAnsi="新宋体" w:hint="eastAsia"/>
          <w:b/>
          <w:sz w:val="32"/>
          <w:szCs w:val="32"/>
        </w:rPr>
      </w:pPr>
      <w:r w:rsidRPr="003C504D">
        <w:rPr>
          <w:rFonts w:ascii="仿宋_GB2312" w:eastAsia="仿宋_GB2312" w:hAnsi="新宋体" w:hint="eastAsia"/>
          <w:b/>
          <w:sz w:val="32"/>
          <w:szCs w:val="32"/>
        </w:rPr>
        <w:t>关于进一步加强本科生实习实训安全管理工作的通知</w:t>
      </w:r>
    </w:p>
    <w:p w:rsidR="00BA4206" w:rsidRDefault="00BA4206" w:rsidP="00BA4206">
      <w:pPr>
        <w:jc w:val="center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教务处[2018</w:t>
      </w:r>
      <w:r w:rsidRPr="00AD44F1">
        <w:rPr>
          <w:rFonts w:ascii="宋体" w:hAnsi="宋体" w:hint="eastAsia"/>
          <w:sz w:val="28"/>
        </w:rPr>
        <w:t>]</w:t>
      </w:r>
      <w:r>
        <w:rPr>
          <w:rFonts w:ascii="宋体" w:hAnsi="宋体" w:hint="eastAsia"/>
          <w:sz w:val="28"/>
        </w:rPr>
        <w:t xml:space="preserve"> 22号</w:t>
      </w:r>
    </w:p>
    <w:p w:rsidR="00CA2B55" w:rsidRPr="003C504D" w:rsidRDefault="005846D3" w:rsidP="00CA2B55">
      <w:pPr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各教学单位</w:t>
      </w:r>
      <w:r w:rsidR="00CA2B55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：</w:t>
      </w:r>
    </w:p>
    <w:p w:rsidR="00CA2B55" w:rsidRPr="003C504D" w:rsidRDefault="00CA2B55" w:rsidP="003C504D">
      <w:pPr>
        <w:ind w:firstLineChars="200" w:firstLine="600"/>
        <w:rPr>
          <w:rFonts w:ascii="仿宋_GB2312" w:eastAsia="仿宋_GB2312" w:hAnsiTheme="minorEastAsia" w:cs="宋体" w:hint="eastAsia"/>
          <w:b/>
          <w:bCs/>
          <w:color w:val="055029"/>
          <w:kern w:val="0"/>
          <w:sz w:val="30"/>
          <w:szCs w:val="30"/>
        </w:rPr>
      </w:pP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我校各类实习实训教学工作已经全面展开，为</w:t>
      </w:r>
      <w:r w:rsidR="00F72DCE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确保该项工作的安全顺利进行，现就进一步加强实习实训安全管理工作</w:t>
      </w: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有关事项通知如下：</w:t>
      </w:r>
    </w:p>
    <w:p w:rsidR="00CA2B55" w:rsidRPr="003C504D" w:rsidRDefault="00685027" w:rsidP="003C504D">
      <w:pPr>
        <w:ind w:firstLineChars="196" w:firstLine="590"/>
        <w:rPr>
          <w:rFonts w:ascii="仿宋_GB2312" w:eastAsia="仿宋_GB2312" w:hAnsiTheme="minorEastAsia" w:cs="Arial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一、加强对师生的安全教育</w:t>
      </w:r>
    </w:p>
    <w:p w:rsidR="00685027" w:rsidRPr="003C504D" w:rsidRDefault="00685027" w:rsidP="003C504D">
      <w:pPr>
        <w:ind w:firstLineChars="200" w:firstLine="600"/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各学院要认真落实《河北农业大学实习教学管理规定》</w:t>
      </w:r>
      <w:r w:rsidR="005846D3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、《河北农业大学学生实习守则》</w:t>
      </w: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等相关文件精神，</w:t>
      </w:r>
      <w:r w:rsidR="00E54311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根据实习特点制订</w:t>
      </w: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实习实</w:t>
      </w:r>
      <w:proofErr w:type="gramStart"/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训安全</w:t>
      </w:r>
      <w:proofErr w:type="gramEnd"/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应急预案。在实习实</w:t>
      </w:r>
      <w:proofErr w:type="gramStart"/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训教学</w:t>
      </w:r>
      <w:proofErr w:type="gramEnd"/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过程中，必须对参加实习教学的教师、学生和有关工作人员加强实习实训安全、纪律教育，明</w:t>
      </w:r>
      <w:r w:rsidR="00F72DCE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确实习纪律和要求，特别应强调保障人身安全和财产安全的要求与措施</w:t>
      </w: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。在进入实习实训场所后，应严格按照实习单位、岗位安全要求、操作规程等开展教学工作。</w:t>
      </w:r>
    </w:p>
    <w:p w:rsidR="00685027" w:rsidRPr="003C504D" w:rsidRDefault="00685027" w:rsidP="003C504D">
      <w:pPr>
        <w:ind w:firstLineChars="196" w:firstLine="590"/>
        <w:rPr>
          <w:rFonts w:ascii="仿宋_GB2312" w:eastAsia="仿宋_GB2312" w:hAnsiTheme="minorEastAsia" w:cs="Arial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b/>
          <w:bCs/>
          <w:color w:val="000000"/>
          <w:kern w:val="0"/>
          <w:sz w:val="30"/>
          <w:szCs w:val="30"/>
          <w:bdr w:val="none" w:sz="0" w:space="0" w:color="auto" w:frame="1"/>
        </w:rPr>
        <w:t>二、加强实习实训基地的安全管理</w:t>
      </w:r>
    </w:p>
    <w:p w:rsidR="00685027" w:rsidRPr="003C504D" w:rsidRDefault="00685027" w:rsidP="003C504D">
      <w:pPr>
        <w:pStyle w:val="30"/>
        <w:spacing w:before="156" w:after="156"/>
        <w:ind w:firstLineChars="200" w:firstLine="600"/>
        <w:rPr>
          <w:rFonts w:ascii="仿宋_GB2312" w:eastAsia="仿宋_GB2312" w:hAnsiTheme="minorEastAsia" w:cs="Arial" w:hint="eastAsia"/>
          <w:b w:val="0"/>
          <w:bCs w:val="0"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b w:val="0"/>
          <w:bCs w:val="0"/>
          <w:color w:val="000000"/>
          <w:kern w:val="0"/>
          <w:sz w:val="30"/>
          <w:szCs w:val="30"/>
          <w:bdr w:val="none" w:sz="0" w:space="0" w:color="auto" w:frame="1"/>
        </w:rPr>
        <w:t>实习开始后，师生要严格按照实习单位的管理规范和程序进行实习,严格执行学校和实习单位的安全管理规章制度，要对实习实训场所可能存在的各种安全隐患进行认真分析和排查，不断</w:t>
      </w:r>
      <w:r w:rsidRPr="003C504D">
        <w:rPr>
          <w:rFonts w:ascii="仿宋_GB2312" w:eastAsia="仿宋_GB2312" w:hAnsiTheme="minorEastAsia" w:cs="Arial" w:hint="eastAsia"/>
          <w:b w:val="0"/>
          <w:bCs w:val="0"/>
          <w:color w:val="000000"/>
          <w:kern w:val="0"/>
          <w:sz w:val="30"/>
          <w:szCs w:val="30"/>
          <w:bdr w:val="none" w:sz="0" w:space="0" w:color="auto" w:frame="1"/>
        </w:rPr>
        <w:lastRenderedPageBreak/>
        <w:t>提高自身的安全意识和防范能力，确保师生的生命财产安全。</w:t>
      </w:r>
    </w:p>
    <w:p w:rsidR="00850C11" w:rsidRPr="003C504D" w:rsidRDefault="00685027" w:rsidP="003C504D">
      <w:pPr>
        <w:ind w:firstLineChars="200" w:firstLine="600"/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要进一步加强校内实习实训基地的安全管理工作</w:t>
      </w:r>
      <w:r w:rsidR="00850C11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，建立健全基地管理制度，明确实习实训安全教育内容和注意事项，建立安全事故紧急预案。</w:t>
      </w:r>
      <w:r w:rsidR="00F72DCE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加强师生安全教育，做好师生人身安全的防护工作，加强实习实</w:t>
      </w:r>
      <w:proofErr w:type="gramStart"/>
      <w:r w:rsidR="00F72DCE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训过程</w:t>
      </w:r>
      <w:proofErr w:type="gramEnd"/>
      <w:r w:rsidR="00F72DCE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管理。</w:t>
      </w:r>
      <w:r w:rsidR="00850C11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实习实训场所做好安全隐患排查和安全检查工作</w:t>
      </w:r>
      <w:r w:rsidR="00F72DCE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，危险区域要设置安全警示标识</w:t>
      </w:r>
      <w:r w:rsidR="00850C11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。</w:t>
      </w:r>
    </w:p>
    <w:p w:rsidR="00685027" w:rsidRPr="003C504D" w:rsidRDefault="00685027" w:rsidP="003C504D">
      <w:pPr>
        <w:ind w:firstLineChars="200" w:firstLine="602"/>
        <w:rPr>
          <w:rFonts w:ascii="仿宋_GB2312" w:eastAsia="仿宋_GB2312" w:hAnsiTheme="minorEastAsia" w:cs="Arial" w:hint="eastAsia"/>
          <w:b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b/>
          <w:color w:val="000000"/>
          <w:kern w:val="0"/>
          <w:sz w:val="30"/>
          <w:szCs w:val="30"/>
          <w:bdr w:val="none" w:sz="0" w:space="0" w:color="auto" w:frame="1"/>
        </w:rPr>
        <w:t>三、加强分散实习的安全管理和监控</w:t>
      </w:r>
    </w:p>
    <w:p w:rsidR="00685027" w:rsidRPr="003C504D" w:rsidRDefault="00685027" w:rsidP="003C504D">
      <w:pPr>
        <w:ind w:firstLineChars="200" w:firstLine="600"/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对于分散实习，各专业应制订切实</w:t>
      </w:r>
      <w:r w:rsidR="00850C11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可行的分散实习安全管理办法，加强对分散实习学生的安全管理和监控，</w:t>
      </w:r>
      <w:r w:rsidR="00DD47D3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保持与分散实习学生所在实习单位和学生本人的联系，</w:t>
      </w:r>
      <w:bookmarkStart w:id="0" w:name="_GoBack"/>
      <w:bookmarkEnd w:id="0"/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发现问题及时处理。</w:t>
      </w:r>
    </w:p>
    <w:p w:rsidR="00685027" w:rsidRPr="003C504D" w:rsidRDefault="00685027" w:rsidP="003C504D">
      <w:pPr>
        <w:ind w:firstLineChars="200" w:firstLine="600"/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实习期间如发生安全事故，要及时组织力量按照安全应急预案进行处理，并立即向所在学院和学校报告。实习指导教师必须以身作则,严格遵守各项安全规则，对于玩忽职守造成重大责任事故的要按学校有关规定严肃处理。</w:t>
      </w:r>
    </w:p>
    <w:p w:rsidR="00E54311" w:rsidRPr="003C504D" w:rsidRDefault="00E54311" w:rsidP="003C504D">
      <w:pPr>
        <w:ind w:firstLineChars="196" w:firstLine="588"/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四、</w:t>
      </w:r>
      <w:r w:rsidR="004114C9"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>做好安全隐患排查和安全事故处理记录</w:t>
      </w:r>
    </w:p>
    <w:p w:rsidR="00CA2B55" w:rsidRPr="003C504D" w:rsidRDefault="004114C9">
      <w:pPr>
        <w:rPr>
          <w:rFonts w:ascii="仿宋_GB2312" w:eastAsia="仿宋_GB2312" w:hAnsiTheme="minorEastAsia" w:cs="Arial"/>
          <w:color w:val="000000"/>
          <w:kern w:val="0"/>
          <w:sz w:val="30"/>
          <w:szCs w:val="30"/>
          <w:bdr w:val="none" w:sz="0" w:space="0" w:color="auto" w:frame="1"/>
        </w:rPr>
      </w:pPr>
      <w:r w:rsidRPr="003C504D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  <w:bdr w:val="none" w:sz="0" w:space="0" w:color="auto" w:frame="1"/>
        </w:rPr>
        <w:t xml:space="preserve">    </w:t>
      </w:r>
    </w:p>
    <w:p w:rsidR="006251EF" w:rsidRDefault="006251EF">
      <w:pPr>
        <w:rPr>
          <w:rFonts w:asciiTheme="minorEastAsia" w:eastAsiaTheme="minorEastAsia" w:hAnsiTheme="minorEastAsia" w:cs="宋体"/>
          <w:b/>
          <w:bCs/>
          <w:color w:val="055029"/>
          <w:kern w:val="0"/>
          <w:sz w:val="28"/>
          <w:szCs w:val="28"/>
        </w:rPr>
      </w:pPr>
    </w:p>
    <w:p w:rsidR="006251EF" w:rsidRPr="006251EF" w:rsidRDefault="006251EF">
      <w:pPr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eastAsiaTheme="minorEastAsia" w:hAnsiTheme="minorEastAsia" w:cs="宋体" w:hint="eastAsia"/>
          <w:b/>
          <w:bCs/>
          <w:color w:val="055029"/>
          <w:kern w:val="0"/>
          <w:sz w:val="28"/>
          <w:szCs w:val="28"/>
        </w:rPr>
        <w:t xml:space="preserve">                                </w:t>
      </w:r>
      <w:r w:rsidRPr="006251EF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</w:t>
      </w:r>
      <w:r w:rsidR="003C504D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           </w:t>
      </w:r>
      <w:r w:rsidRPr="006251EF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教务处</w:t>
      </w:r>
    </w:p>
    <w:p w:rsidR="006251EF" w:rsidRPr="006251EF" w:rsidRDefault="006251EF">
      <w:pPr>
        <w:rPr>
          <w:rFonts w:asciiTheme="minorEastAsia" w:eastAsiaTheme="minorEastAsia" w:hAnsiTheme="minorEastAsia" w:cs="Arial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 w:rsidRPr="006251EF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                           </w:t>
      </w:r>
      <w:r w:rsidR="003C504D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           </w:t>
      </w:r>
      <w:r w:rsidRPr="006251EF">
        <w:rPr>
          <w:rFonts w:asciiTheme="minorEastAsia" w:eastAsiaTheme="minorEastAsia" w:hAnsiTheme="minorEastAsia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 xml:space="preserve"> 2018年4月16日</w:t>
      </w:r>
    </w:p>
    <w:p w:rsidR="00CA2B55" w:rsidRPr="00F72DCE" w:rsidRDefault="00CA2B55" w:rsidP="00CA2B55">
      <w:pPr>
        <w:rPr>
          <w:rFonts w:asciiTheme="minorEastAsia" w:eastAsiaTheme="minorEastAsia" w:hAnsiTheme="minorEastAsia"/>
          <w:sz w:val="28"/>
          <w:szCs w:val="28"/>
        </w:rPr>
      </w:pPr>
    </w:p>
    <w:sectPr w:rsidR="00CA2B55" w:rsidRPr="00F72DCE" w:rsidSect="00F1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F72" w:rsidRDefault="00B64F72" w:rsidP="00BA4206">
      <w:r>
        <w:separator/>
      </w:r>
    </w:p>
  </w:endnote>
  <w:endnote w:type="continuationSeparator" w:id="0">
    <w:p w:rsidR="00B64F72" w:rsidRDefault="00B64F72" w:rsidP="00BA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F72" w:rsidRDefault="00B64F72" w:rsidP="00BA4206">
      <w:r>
        <w:separator/>
      </w:r>
    </w:p>
  </w:footnote>
  <w:footnote w:type="continuationSeparator" w:id="0">
    <w:p w:rsidR="00B64F72" w:rsidRDefault="00B64F72" w:rsidP="00BA4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B55"/>
    <w:rsid w:val="003C504D"/>
    <w:rsid w:val="004114C9"/>
    <w:rsid w:val="005846D3"/>
    <w:rsid w:val="006251EF"/>
    <w:rsid w:val="00685027"/>
    <w:rsid w:val="00732537"/>
    <w:rsid w:val="007349DF"/>
    <w:rsid w:val="00842FB0"/>
    <w:rsid w:val="00850C11"/>
    <w:rsid w:val="008C0522"/>
    <w:rsid w:val="00B64F72"/>
    <w:rsid w:val="00BA4206"/>
    <w:rsid w:val="00CA2B55"/>
    <w:rsid w:val="00DD47D3"/>
    <w:rsid w:val="00E54311"/>
    <w:rsid w:val="00E6096D"/>
    <w:rsid w:val="00F12D44"/>
    <w:rsid w:val="00F7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349DF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7349D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7349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7349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7349D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标题2"/>
    <w:basedOn w:val="a"/>
    <w:link w:val="2Char0"/>
    <w:qFormat/>
    <w:rsid w:val="007349DF"/>
    <w:pPr>
      <w:jc w:val="left"/>
    </w:pPr>
    <w:rPr>
      <w:rFonts w:ascii="宋体" w:hAnsi="宋体"/>
      <w:b/>
      <w:bCs/>
      <w:sz w:val="28"/>
    </w:rPr>
  </w:style>
  <w:style w:type="character" w:customStyle="1" w:styleId="2Char0">
    <w:name w:val="标题2 Char"/>
    <w:link w:val="20"/>
    <w:rsid w:val="007349DF"/>
    <w:rPr>
      <w:rFonts w:ascii="宋体" w:hAnsi="宋体"/>
      <w:b/>
      <w:bCs/>
      <w:kern w:val="2"/>
      <w:sz w:val="28"/>
      <w:szCs w:val="24"/>
    </w:rPr>
  </w:style>
  <w:style w:type="paragraph" w:customStyle="1" w:styleId="30">
    <w:name w:val="标题3"/>
    <w:basedOn w:val="a"/>
    <w:link w:val="3Char0"/>
    <w:autoRedefine/>
    <w:qFormat/>
    <w:rsid w:val="007349DF"/>
    <w:pPr>
      <w:spacing w:beforeLines="50" w:afterLines="50"/>
    </w:pPr>
    <w:rPr>
      <w:rFonts w:ascii="宋体" w:hAnsi="宋体"/>
      <w:b/>
      <w:bCs/>
      <w:sz w:val="28"/>
    </w:rPr>
  </w:style>
  <w:style w:type="character" w:customStyle="1" w:styleId="3Char0">
    <w:name w:val="标题3 Char"/>
    <w:link w:val="30"/>
    <w:rsid w:val="007349DF"/>
    <w:rPr>
      <w:rFonts w:ascii="宋体" w:hAnsi="宋体"/>
      <w:b/>
      <w:bCs/>
      <w:kern w:val="2"/>
      <w:sz w:val="28"/>
      <w:szCs w:val="24"/>
    </w:rPr>
  </w:style>
  <w:style w:type="character" w:customStyle="1" w:styleId="1Char">
    <w:name w:val="标题 1 Char"/>
    <w:link w:val="1"/>
    <w:rsid w:val="007349DF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7349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7349D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7349DF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7349DF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7349DF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customStyle="1" w:styleId="Char">
    <w:name w:val="标题 Char"/>
    <w:link w:val="a3"/>
    <w:rsid w:val="007349DF"/>
    <w:rPr>
      <w:rFonts w:ascii="Cambria" w:hAnsi="Cambria"/>
      <w:b/>
      <w:bCs/>
      <w:kern w:val="2"/>
      <w:sz w:val="36"/>
      <w:szCs w:val="32"/>
    </w:rPr>
  </w:style>
  <w:style w:type="paragraph" w:styleId="a4">
    <w:name w:val="Subtitle"/>
    <w:basedOn w:val="a"/>
    <w:next w:val="a"/>
    <w:link w:val="Char0"/>
    <w:autoRedefine/>
    <w:qFormat/>
    <w:rsid w:val="007349DF"/>
    <w:pPr>
      <w:spacing w:before="240" w:after="60" w:line="312" w:lineRule="auto"/>
      <w:jc w:val="left"/>
      <w:outlineLvl w:val="1"/>
    </w:pPr>
    <w:rPr>
      <w:rFonts w:ascii="Cambria" w:hAnsi="Cambria"/>
      <w:b/>
      <w:bCs/>
      <w:kern w:val="28"/>
      <w:sz w:val="28"/>
      <w:szCs w:val="32"/>
    </w:rPr>
  </w:style>
  <w:style w:type="character" w:customStyle="1" w:styleId="Char0">
    <w:name w:val="副标题 Char"/>
    <w:link w:val="a4"/>
    <w:rsid w:val="007349DF"/>
    <w:rPr>
      <w:rFonts w:ascii="Cambria" w:hAnsi="Cambria"/>
      <w:b/>
      <w:bCs/>
      <w:kern w:val="28"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7349D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List Paragraph"/>
    <w:basedOn w:val="a"/>
    <w:uiPriority w:val="99"/>
    <w:qFormat/>
    <w:rsid w:val="0068502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51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51EF"/>
    <w:rPr>
      <w:kern w:val="2"/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BA4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BA4206"/>
    <w:rPr>
      <w:kern w:val="2"/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BA4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BA42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349DF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7349D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7349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7349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7349D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标题2"/>
    <w:basedOn w:val="a"/>
    <w:link w:val="2Char0"/>
    <w:qFormat/>
    <w:rsid w:val="007349DF"/>
    <w:pPr>
      <w:jc w:val="left"/>
    </w:pPr>
    <w:rPr>
      <w:rFonts w:ascii="宋体" w:hAnsi="宋体"/>
      <w:b/>
      <w:bCs/>
      <w:sz w:val="28"/>
    </w:rPr>
  </w:style>
  <w:style w:type="character" w:customStyle="1" w:styleId="2Char0">
    <w:name w:val="标题2 Char"/>
    <w:link w:val="20"/>
    <w:rsid w:val="007349DF"/>
    <w:rPr>
      <w:rFonts w:ascii="宋体" w:hAnsi="宋体"/>
      <w:b/>
      <w:bCs/>
      <w:kern w:val="2"/>
      <w:sz w:val="28"/>
      <w:szCs w:val="24"/>
    </w:rPr>
  </w:style>
  <w:style w:type="paragraph" w:customStyle="1" w:styleId="30">
    <w:name w:val="标题3"/>
    <w:basedOn w:val="a"/>
    <w:link w:val="3Char0"/>
    <w:autoRedefine/>
    <w:qFormat/>
    <w:rsid w:val="007349DF"/>
    <w:pPr>
      <w:spacing w:beforeLines="50" w:before="156" w:afterLines="50" w:after="156"/>
    </w:pPr>
    <w:rPr>
      <w:rFonts w:ascii="宋体" w:hAnsi="宋体"/>
      <w:b/>
      <w:bCs/>
      <w:sz w:val="28"/>
    </w:rPr>
  </w:style>
  <w:style w:type="character" w:customStyle="1" w:styleId="3Char0">
    <w:name w:val="标题3 Char"/>
    <w:link w:val="30"/>
    <w:rsid w:val="007349DF"/>
    <w:rPr>
      <w:rFonts w:ascii="宋体" w:hAnsi="宋体"/>
      <w:b/>
      <w:bCs/>
      <w:kern w:val="2"/>
      <w:sz w:val="28"/>
      <w:szCs w:val="24"/>
    </w:rPr>
  </w:style>
  <w:style w:type="character" w:customStyle="1" w:styleId="1Char">
    <w:name w:val="标题 1 Char"/>
    <w:link w:val="1"/>
    <w:rsid w:val="007349DF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7349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7349D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7349DF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7349DF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7349DF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customStyle="1" w:styleId="Char">
    <w:name w:val="标题 Char"/>
    <w:link w:val="a3"/>
    <w:rsid w:val="007349DF"/>
    <w:rPr>
      <w:rFonts w:ascii="Cambria" w:hAnsi="Cambria"/>
      <w:b/>
      <w:bCs/>
      <w:kern w:val="2"/>
      <w:sz w:val="36"/>
      <w:szCs w:val="32"/>
    </w:rPr>
  </w:style>
  <w:style w:type="paragraph" w:styleId="a4">
    <w:name w:val="Subtitle"/>
    <w:basedOn w:val="a"/>
    <w:next w:val="a"/>
    <w:link w:val="Char0"/>
    <w:autoRedefine/>
    <w:qFormat/>
    <w:rsid w:val="007349DF"/>
    <w:pPr>
      <w:spacing w:before="240" w:after="60" w:line="312" w:lineRule="auto"/>
      <w:jc w:val="left"/>
      <w:outlineLvl w:val="1"/>
    </w:pPr>
    <w:rPr>
      <w:rFonts w:ascii="Cambria" w:hAnsi="Cambria"/>
      <w:b/>
      <w:bCs/>
      <w:kern w:val="28"/>
      <w:sz w:val="28"/>
      <w:szCs w:val="32"/>
    </w:rPr>
  </w:style>
  <w:style w:type="character" w:customStyle="1" w:styleId="Char0">
    <w:name w:val="副标题 Char"/>
    <w:link w:val="a4"/>
    <w:rsid w:val="007349DF"/>
    <w:rPr>
      <w:rFonts w:ascii="Cambria" w:hAnsi="Cambria"/>
      <w:b/>
      <w:bCs/>
      <w:kern w:val="28"/>
      <w:sz w:val="2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7349D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5">
    <w:name w:val="List Paragraph"/>
    <w:basedOn w:val="a"/>
    <w:uiPriority w:val="99"/>
    <w:qFormat/>
    <w:rsid w:val="0068502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251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51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2018-04-16T08:19:00Z</cp:lastPrinted>
  <dcterms:created xsi:type="dcterms:W3CDTF">2018-04-16T03:25:00Z</dcterms:created>
  <dcterms:modified xsi:type="dcterms:W3CDTF">2018-04-17T03:48:00Z</dcterms:modified>
</cp:coreProperties>
</file>